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08" w:rsidRPr="00B61B17" w:rsidRDefault="00BB6992" w:rsidP="00B61B17">
      <w:pPr>
        <w:spacing w:after="0" w:line="276" w:lineRule="auto"/>
        <w:rPr>
          <w:rFonts w:cstheme="minorHAnsi"/>
          <w:sz w:val="32"/>
          <w:szCs w:val="32"/>
        </w:rPr>
      </w:pPr>
      <w:r w:rsidRPr="00047968">
        <w:rPr>
          <w:rFonts w:eastAsia="Arial" w:cstheme="minorHAnsi"/>
          <w:b/>
          <w:sz w:val="32"/>
          <w:szCs w:val="32"/>
        </w:rPr>
        <w:t xml:space="preserve">Leistungsbeschreibung </w:t>
      </w:r>
      <w:r w:rsidR="00F80F75" w:rsidRPr="00047968">
        <w:rPr>
          <w:rFonts w:eastAsia="Arial" w:cstheme="minorHAnsi"/>
          <w:b/>
          <w:sz w:val="32"/>
          <w:szCs w:val="32"/>
        </w:rPr>
        <w:t>„</w:t>
      </w:r>
      <w:r w:rsidR="008946F6" w:rsidRPr="00047968">
        <w:rPr>
          <w:rFonts w:eastAsia="Arial" w:cstheme="minorHAnsi"/>
          <w:b/>
          <w:sz w:val="32"/>
          <w:szCs w:val="32"/>
        </w:rPr>
        <w:t>Machbarkeitsstudie Burg</w:t>
      </w:r>
      <w:r w:rsidR="00B93B0F" w:rsidRPr="00B61B17">
        <w:rPr>
          <w:rFonts w:eastAsia="Arial" w:cstheme="minorHAnsi"/>
          <w:b/>
          <w:sz w:val="32"/>
          <w:szCs w:val="32"/>
        </w:rPr>
        <w:t xml:space="preserve"> </w:t>
      </w:r>
      <w:r w:rsidR="008946F6" w:rsidRPr="00B61B17">
        <w:rPr>
          <w:rFonts w:eastAsia="Arial" w:cstheme="minorHAnsi"/>
          <w:b/>
          <w:sz w:val="32"/>
          <w:szCs w:val="32"/>
        </w:rPr>
        <w:t>Hohenstein</w:t>
      </w:r>
      <w:r w:rsidR="00F80F75" w:rsidRPr="00B61B17">
        <w:rPr>
          <w:rFonts w:eastAsia="Arial" w:cstheme="minorHAnsi"/>
          <w:b/>
          <w:sz w:val="32"/>
          <w:szCs w:val="32"/>
        </w:rPr>
        <w:t>“</w:t>
      </w:r>
    </w:p>
    <w:p w:rsidR="00AC30E9" w:rsidRPr="00B61B17" w:rsidRDefault="00AC30E9" w:rsidP="005674A8">
      <w:pPr>
        <w:spacing w:after="0" w:line="276" w:lineRule="auto"/>
        <w:ind w:left="-5" w:hanging="10"/>
        <w:rPr>
          <w:rFonts w:eastAsia="Arial" w:cstheme="minorHAnsi"/>
          <w:b/>
          <w:sz w:val="28"/>
          <w:szCs w:val="28"/>
        </w:rPr>
      </w:pPr>
    </w:p>
    <w:p w:rsidR="00024508" w:rsidRPr="00B61B17" w:rsidRDefault="00024508" w:rsidP="00E9502C">
      <w:pPr>
        <w:spacing w:after="0" w:line="276" w:lineRule="auto"/>
        <w:jc w:val="center"/>
        <w:rPr>
          <w:rFonts w:cstheme="minorHAnsi"/>
        </w:rPr>
      </w:pPr>
    </w:p>
    <w:p w:rsidR="00024508" w:rsidRPr="00B61B17" w:rsidRDefault="00024508" w:rsidP="005674A8">
      <w:pPr>
        <w:spacing w:after="0" w:line="276" w:lineRule="auto"/>
        <w:rPr>
          <w:rFonts w:cstheme="minorHAnsi"/>
        </w:rPr>
      </w:pPr>
    </w:p>
    <w:p w:rsidR="00661147" w:rsidRPr="00047968" w:rsidRDefault="00024508" w:rsidP="00005B08">
      <w:pPr>
        <w:tabs>
          <w:tab w:val="right" w:pos="8652"/>
        </w:tabs>
        <w:spacing w:after="5" w:line="276" w:lineRule="auto"/>
        <w:ind w:left="-15"/>
        <w:rPr>
          <w:rFonts w:eastAsia="Arial" w:cstheme="minorHAnsi"/>
        </w:rPr>
      </w:pPr>
      <w:r w:rsidRPr="00B61B17">
        <w:rPr>
          <w:rFonts w:eastAsia="Arial" w:cstheme="minorHAnsi"/>
          <w:b/>
        </w:rPr>
        <w:t>Name</w:t>
      </w:r>
      <w:r w:rsidR="002C1872" w:rsidRPr="00B61B17">
        <w:rPr>
          <w:rFonts w:eastAsia="Arial" w:cstheme="minorHAnsi"/>
          <w:b/>
        </w:rPr>
        <w:t xml:space="preserve"> Auftraggeber</w:t>
      </w:r>
      <w:r w:rsidR="00796761" w:rsidRPr="00B61B17">
        <w:rPr>
          <w:rFonts w:eastAsia="Arial" w:cstheme="minorHAnsi"/>
          <w:b/>
        </w:rPr>
        <w:t xml:space="preserve">: </w:t>
      </w:r>
      <w:r w:rsidR="00B87D9D">
        <w:rPr>
          <w:rFonts w:eastAsia="Arial" w:cstheme="minorHAnsi"/>
        </w:rPr>
        <w:t xml:space="preserve">Gemeindevorstand der </w:t>
      </w:r>
      <w:r w:rsidR="00B93B0F" w:rsidRPr="00B87D9D">
        <w:rPr>
          <w:rFonts w:eastAsia="Arial" w:cstheme="minorHAnsi"/>
        </w:rPr>
        <w:t>Gemeinde Hohenstein</w:t>
      </w:r>
    </w:p>
    <w:p w:rsidR="00791035" w:rsidRPr="00B61B17" w:rsidRDefault="00791035" w:rsidP="00005B08">
      <w:pPr>
        <w:tabs>
          <w:tab w:val="right" w:pos="8652"/>
        </w:tabs>
        <w:spacing w:after="5" w:line="276" w:lineRule="auto"/>
        <w:ind w:left="-15"/>
        <w:rPr>
          <w:rFonts w:cstheme="minorHAnsi"/>
        </w:rPr>
      </w:pPr>
    </w:p>
    <w:p w:rsidR="00791035" w:rsidRPr="00B61B17" w:rsidRDefault="00791035" w:rsidP="00005B08">
      <w:pPr>
        <w:tabs>
          <w:tab w:val="right" w:pos="8652"/>
        </w:tabs>
        <w:spacing w:after="5" w:line="276" w:lineRule="auto"/>
        <w:ind w:left="-15"/>
        <w:rPr>
          <w:rFonts w:cstheme="minorHAnsi"/>
        </w:rPr>
      </w:pPr>
    </w:p>
    <w:p w:rsidR="007E2D8A" w:rsidRPr="00047968" w:rsidRDefault="00024508" w:rsidP="005C6DAE">
      <w:pPr>
        <w:tabs>
          <w:tab w:val="right" w:pos="8652"/>
        </w:tabs>
        <w:spacing w:after="5" w:line="276" w:lineRule="auto"/>
        <w:ind w:left="-15"/>
        <w:rPr>
          <w:rFonts w:cstheme="minorHAnsi"/>
          <w:b/>
        </w:rPr>
      </w:pPr>
      <w:r w:rsidRPr="00B61B17">
        <w:rPr>
          <w:rFonts w:eastAsia="Arial" w:cstheme="minorHAnsi"/>
          <w:b/>
        </w:rPr>
        <w:t>Institution/ Gruppierung/ Verein o.Ä.:</w:t>
      </w:r>
      <w:r w:rsidR="009B4436" w:rsidRPr="00B61B17">
        <w:rPr>
          <w:rFonts w:eastAsia="Arial" w:cstheme="minorHAnsi"/>
          <w:b/>
        </w:rPr>
        <w:t xml:space="preserve">  </w:t>
      </w:r>
      <w:r w:rsidR="00B87D9D" w:rsidRPr="00B87D9D">
        <w:rPr>
          <w:rFonts w:eastAsia="Arial" w:cstheme="minorHAnsi"/>
        </w:rPr>
        <w:t xml:space="preserve">Gemeindevorstand </w:t>
      </w:r>
      <w:proofErr w:type="spellStart"/>
      <w:r w:rsidR="00B87D9D" w:rsidRPr="00B87D9D">
        <w:rPr>
          <w:rFonts w:eastAsia="Arial" w:cstheme="minorHAnsi"/>
        </w:rPr>
        <w:t>der</w:t>
      </w:r>
      <w:r w:rsidR="00B93B0F" w:rsidRPr="00B87D9D">
        <w:rPr>
          <w:rFonts w:eastAsia="Arial" w:cstheme="minorHAnsi"/>
        </w:rPr>
        <w:t>Gemeinde</w:t>
      </w:r>
      <w:proofErr w:type="spellEnd"/>
      <w:r w:rsidR="00B93B0F" w:rsidRPr="00B87D9D">
        <w:rPr>
          <w:rFonts w:eastAsia="Arial" w:cstheme="minorHAnsi"/>
        </w:rPr>
        <w:t xml:space="preserve"> Hohenstein</w:t>
      </w:r>
    </w:p>
    <w:p w:rsidR="00024508" w:rsidRPr="00B61B17" w:rsidRDefault="00024508" w:rsidP="005674A8">
      <w:pPr>
        <w:spacing w:after="0" w:line="276" w:lineRule="auto"/>
        <w:rPr>
          <w:rFonts w:cstheme="minorHAnsi"/>
        </w:rPr>
      </w:pPr>
    </w:p>
    <w:p w:rsidR="00B87D9D" w:rsidRPr="00B87D9D" w:rsidRDefault="00024508" w:rsidP="00B93B0F">
      <w:pPr>
        <w:tabs>
          <w:tab w:val="right" w:pos="8652"/>
        </w:tabs>
        <w:spacing w:after="5" w:line="276" w:lineRule="auto"/>
        <w:ind w:left="-15"/>
        <w:rPr>
          <w:rFonts w:eastAsia="Arial" w:cstheme="minorHAnsi"/>
          <w:b/>
        </w:rPr>
      </w:pPr>
      <w:bookmarkStart w:id="0" w:name="_GoBack"/>
      <w:bookmarkEnd w:id="0"/>
      <w:r w:rsidRPr="00B61B17">
        <w:rPr>
          <w:rFonts w:eastAsia="Arial" w:cstheme="minorHAnsi"/>
          <w:b/>
        </w:rPr>
        <w:t>Kontaktdaten (Tel. / E-Mail</w:t>
      </w:r>
      <w:r w:rsidRPr="00B87D9D">
        <w:rPr>
          <w:rFonts w:eastAsia="Arial" w:cstheme="minorHAnsi"/>
          <w:b/>
        </w:rPr>
        <w:t xml:space="preserve">): </w:t>
      </w:r>
    </w:p>
    <w:p w:rsidR="00B87D9D" w:rsidRDefault="00B87D9D" w:rsidP="00B93B0F">
      <w:pPr>
        <w:tabs>
          <w:tab w:val="right" w:pos="8652"/>
        </w:tabs>
        <w:spacing w:after="5" w:line="276" w:lineRule="auto"/>
        <w:ind w:left="-15"/>
        <w:rPr>
          <w:rFonts w:eastAsia="Arial" w:cstheme="minorHAnsi"/>
        </w:rPr>
      </w:pPr>
    </w:p>
    <w:p w:rsidR="00B87D9D" w:rsidRDefault="00B87D9D" w:rsidP="00B87D9D">
      <w:pPr>
        <w:rPr>
          <w:rFonts w:eastAsiaTheme="minorEastAsia"/>
          <w:noProof/>
          <w:lang w:eastAsia="de-DE"/>
        </w:rPr>
      </w:pPr>
      <w:r w:rsidRPr="00B87D9D">
        <w:rPr>
          <w:rFonts w:eastAsiaTheme="minorEastAsia"/>
          <w:bCs/>
          <w:noProof/>
          <w:lang w:eastAsia="de-DE"/>
        </w:rPr>
        <w:t xml:space="preserve">Daniel Bauer, </w:t>
      </w:r>
      <w:r w:rsidRPr="00B87D9D">
        <w:rPr>
          <w:rFonts w:eastAsiaTheme="minorEastAsia"/>
          <w:noProof/>
          <w:lang w:eastAsia="de-DE"/>
        </w:rPr>
        <w:t>Bürgermeister</w:t>
      </w:r>
      <w:r>
        <w:rPr>
          <w:rFonts w:eastAsiaTheme="minorEastAsia"/>
          <w:noProof/>
          <w:lang w:eastAsia="de-DE"/>
        </w:rPr>
        <w:t xml:space="preserve"> der Gemeinde Hohenstein</w:t>
      </w:r>
    </w:p>
    <w:p w:rsidR="00B87D9D" w:rsidRDefault="00B87D9D" w:rsidP="00B87D9D">
      <w:pPr>
        <w:rPr>
          <w:rFonts w:eastAsiaTheme="minorEastAsia"/>
          <w:noProof/>
          <w:lang w:eastAsia="de-DE"/>
        </w:rPr>
      </w:pPr>
      <w:r>
        <w:rPr>
          <w:rFonts w:eastAsiaTheme="minorEastAsia"/>
          <w:noProof/>
          <w:lang w:eastAsia="de-DE"/>
        </w:rPr>
        <w:t>Schwalbacher Straße 1</w:t>
      </w:r>
    </w:p>
    <w:p w:rsidR="00B87D9D" w:rsidRDefault="00B87D9D" w:rsidP="00B87D9D">
      <w:pPr>
        <w:rPr>
          <w:rFonts w:eastAsiaTheme="minorEastAsia"/>
          <w:noProof/>
          <w:lang w:eastAsia="de-DE"/>
        </w:rPr>
      </w:pPr>
      <w:r>
        <w:rPr>
          <w:rFonts w:eastAsiaTheme="minorEastAsia"/>
          <w:noProof/>
          <w:lang w:eastAsia="de-DE"/>
        </w:rPr>
        <w:t>65329 Hohenstein</w:t>
      </w:r>
    </w:p>
    <w:p w:rsidR="00B87D9D" w:rsidRDefault="00B87D9D" w:rsidP="00B87D9D">
      <w:pPr>
        <w:rPr>
          <w:rFonts w:eastAsiaTheme="minorEastAsia"/>
          <w:noProof/>
          <w:lang w:eastAsia="de-DE"/>
        </w:rPr>
      </w:pPr>
      <w:r>
        <w:rPr>
          <w:rFonts w:eastAsiaTheme="minorEastAsia"/>
          <w:noProof/>
          <w:lang w:eastAsia="de-DE"/>
        </w:rPr>
        <w:t>Tel.: 06120/2922</w:t>
      </w:r>
    </w:p>
    <w:p w:rsidR="002304E5" w:rsidRPr="00047968" w:rsidRDefault="00B87D9D" w:rsidP="00B87D9D">
      <w:pPr>
        <w:tabs>
          <w:tab w:val="right" w:pos="8652"/>
        </w:tabs>
        <w:spacing w:after="5" w:line="276" w:lineRule="auto"/>
        <w:ind w:left="-15"/>
        <w:rPr>
          <w:rFonts w:eastAsia="Arial" w:cstheme="minorHAnsi"/>
        </w:rPr>
      </w:pPr>
      <w:r>
        <w:rPr>
          <w:rFonts w:eastAsiaTheme="minorEastAsia"/>
          <w:noProof/>
          <w:lang w:eastAsia="de-DE"/>
        </w:rPr>
        <w:t>Fax: 06120/2940</w:t>
      </w:r>
    </w:p>
    <w:p w:rsidR="00B93B0F" w:rsidRPr="00B61B17" w:rsidRDefault="00B93B0F" w:rsidP="00B93B0F">
      <w:pPr>
        <w:tabs>
          <w:tab w:val="right" w:pos="8652"/>
        </w:tabs>
        <w:spacing w:after="5" w:line="276" w:lineRule="auto"/>
        <w:ind w:left="-15"/>
        <w:rPr>
          <w:rFonts w:eastAsia="Arial" w:cstheme="minorHAnsi"/>
        </w:rPr>
      </w:pPr>
    </w:p>
    <w:p w:rsidR="00157436" w:rsidRPr="00B61B17" w:rsidRDefault="00157436" w:rsidP="005674A8">
      <w:pPr>
        <w:spacing w:line="276" w:lineRule="auto"/>
        <w:rPr>
          <w:rFonts w:cstheme="minorHAnsi"/>
          <w:u w:val="single"/>
        </w:rPr>
      </w:pPr>
      <w:r w:rsidRPr="00B61B17">
        <w:rPr>
          <w:rFonts w:cstheme="minorHAnsi"/>
          <w:u w:val="single"/>
        </w:rPr>
        <w:t>Titel des Projektes</w:t>
      </w:r>
      <w:r w:rsidR="00BB6992" w:rsidRPr="00B61B17">
        <w:rPr>
          <w:rFonts w:cstheme="minorHAnsi"/>
          <w:u w:val="single"/>
        </w:rPr>
        <w:t>:</w:t>
      </w:r>
    </w:p>
    <w:p w:rsidR="00AC30E9" w:rsidRPr="00B61B17" w:rsidRDefault="00B93B0F" w:rsidP="00AC30E9">
      <w:pPr>
        <w:spacing w:line="276" w:lineRule="auto"/>
        <w:rPr>
          <w:rFonts w:cstheme="minorHAnsi"/>
        </w:rPr>
      </w:pPr>
      <w:r w:rsidRPr="00B61B17">
        <w:rPr>
          <w:rFonts w:cstheme="minorHAnsi"/>
          <w:b/>
        </w:rPr>
        <w:t xml:space="preserve">Machbarkeitsstudie „Burg Hohenstein“ mit Nutzungskonzeption und Standortprüfung für ein Natur- und Kulturlandschaftszentrum im Naturpark Rhein-Taunus </w:t>
      </w:r>
    </w:p>
    <w:p w:rsidR="00BB6992" w:rsidRPr="00B61B17" w:rsidRDefault="00BB6992" w:rsidP="00AC30E9">
      <w:pPr>
        <w:spacing w:line="276" w:lineRule="auto"/>
        <w:rPr>
          <w:rFonts w:cstheme="minorHAnsi"/>
          <w:u w:val="single"/>
        </w:rPr>
      </w:pPr>
      <w:r w:rsidRPr="00B61B17">
        <w:rPr>
          <w:rFonts w:cstheme="minorHAnsi"/>
          <w:u w:val="single"/>
        </w:rPr>
        <w:t xml:space="preserve">Inhalt des Projekts: </w:t>
      </w:r>
    </w:p>
    <w:p w:rsidR="007A2805" w:rsidRPr="00B61B17" w:rsidRDefault="00E9502C" w:rsidP="00E9502C">
      <w:pPr>
        <w:spacing w:line="276" w:lineRule="auto"/>
        <w:rPr>
          <w:rFonts w:cstheme="minorHAnsi"/>
        </w:rPr>
      </w:pPr>
      <w:r w:rsidRPr="00B61B17">
        <w:rPr>
          <w:rFonts w:cstheme="minorHAnsi"/>
        </w:rPr>
        <w:t xml:space="preserve">Im Gebiet der LAG Taunus befinden sich verschiedenste Institutionen, die intensiv an den Themenfeldern Tourismus, Kultur- und Naturlandschaft oder Umweltbildung arbeiten. </w:t>
      </w:r>
    </w:p>
    <w:p w:rsidR="00E9502C" w:rsidRPr="00B61B17" w:rsidRDefault="00E9502C" w:rsidP="001D6375">
      <w:pPr>
        <w:spacing w:line="276" w:lineRule="auto"/>
        <w:rPr>
          <w:rFonts w:cstheme="minorHAnsi"/>
        </w:rPr>
      </w:pPr>
      <w:r w:rsidRPr="00B61B17">
        <w:rPr>
          <w:rFonts w:cstheme="minorHAnsi"/>
        </w:rPr>
        <w:t>Unter anderem ist der Naturpark Rhein-Taunus seit 1968 in der Region im Rahmen seiner satzungsgemäßen Ziele auf einer Fläche von rund 810 km² aktiv. Er wird vom Rheingau-Taunus-Kreis und der Landeshauptstadt Wiesbaden getragen. Sein Gebiet reicht bis in das Gebiet der Landeshauptstadt Wiesbaden und der LAG-Rheingau.</w:t>
      </w:r>
      <w:r w:rsidR="007A2805" w:rsidRPr="00B61B17">
        <w:rPr>
          <w:rFonts w:cstheme="minorHAnsi"/>
        </w:rPr>
        <w:t xml:space="preserve"> </w:t>
      </w:r>
      <w:r w:rsidRPr="00B61B17">
        <w:rPr>
          <w:rFonts w:cstheme="minorHAnsi"/>
        </w:rPr>
        <w:t xml:space="preserve">Heute fehlt dem Naturpark eine zeitgemäße Geschäftsstelle mit dem erforderlichen Entwicklungspotenzial. </w:t>
      </w:r>
      <w:r w:rsidR="007A2805" w:rsidRPr="00B61B17">
        <w:rPr>
          <w:rFonts w:cstheme="minorHAnsi"/>
        </w:rPr>
        <w:t xml:space="preserve">Das aktuelle Naturpark-Konzept von 2018 hat diesen Mangel </w:t>
      </w:r>
      <w:r w:rsidR="00791035" w:rsidRPr="00B61B17">
        <w:rPr>
          <w:rFonts w:cstheme="minorHAnsi"/>
        </w:rPr>
        <w:t>bestätigt</w:t>
      </w:r>
      <w:r w:rsidR="007A2805" w:rsidRPr="00B61B17">
        <w:rPr>
          <w:rFonts w:cstheme="minorHAnsi"/>
        </w:rPr>
        <w:t xml:space="preserve"> und </w:t>
      </w:r>
      <w:r w:rsidR="00791035" w:rsidRPr="00B61B17">
        <w:rPr>
          <w:rFonts w:cstheme="minorHAnsi"/>
        </w:rPr>
        <w:t xml:space="preserve">mit dem </w:t>
      </w:r>
      <w:r w:rsidR="00821EF5" w:rsidRPr="00B61B17">
        <w:rPr>
          <w:rFonts w:cstheme="minorHAnsi"/>
        </w:rPr>
        <w:t>Leitprojekt „Aufbau eines Naturparkzentrums“ aufgegriffen</w:t>
      </w:r>
      <w:r w:rsidR="00791035" w:rsidRPr="00B61B17">
        <w:rPr>
          <w:rFonts w:cstheme="minorHAnsi"/>
        </w:rPr>
        <w:t>.</w:t>
      </w:r>
    </w:p>
    <w:p w:rsidR="00E9502C" w:rsidRPr="00B61B17" w:rsidRDefault="00E9502C" w:rsidP="00E9502C">
      <w:pPr>
        <w:spacing w:line="276" w:lineRule="auto"/>
        <w:rPr>
          <w:rFonts w:cstheme="minorHAnsi"/>
        </w:rPr>
      </w:pPr>
      <w:r w:rsidRPr="00B61B17">
        <w:rPr>
          <w:rFonts w:cstheme="minorHAnsi"/>
        </w:rPr>
        <w:t>In einer ähnlichen Situation befinden sich auch andere Institutionen, wie z.B. der Landschaftspflegeverband Rheingau-Taunus e.V. sowie das Regionalmanagement der LEADER-Region Taunus</w:t>
      </w:r>
      <w:r w:rsidR="00791035" w:rsidRPr="00B61B17">
        <w:rPr>
          <w:rFonts w:cstheme="minorHAnsi"/>
        </w:rPr>
        <w:t>, beide mit Sitz im Kreishaus Bad Schwalbach.</w:t>
      </w:r>
      <w:r w:rsidRPr="00B61B17">
        <w:rPr>
          <w:rFonts w:cstheme="minorHAnsi"/>
        </w:rPr>
        <w:t xml:space="preserve"> Weiterhin gibt es diverse Überlegungen und Anregungen, zum Beispiel aus dem Aartal-Konzept, zur Einrichtung einer koordinierenden Tourismusmarketing-Stelle im Aartal/Untertaunus, unter Berücksichtigung der zukünftigen touristischen Gesamtstruktur dieser Teilregion der Destination Taunus. </w:t>
      </w:r>
    </w:p>
    <w:p w:rsidR="00E9502C" w:rsidRPr="00B61B17" w:rsidRDefault="00E9502C" w:rsidP="00E9502C">
      <w:pPr>
        <w:spacing w:line="276" w:lineRule="auto"/>
        <w:rPr>
          <w:rFonts w:cstheme="minorHAnsi"/>
        </w:rPr>
      </w:pPr>
      <w:r w:rsidRPr="00B61B17">
        <w:rPr>
          <w:rFonts w:cstheme="minorHAnsi"/>
        </w:rPr>
        <w:t xml:space="preserve">Alle diese Organisationen besitzen große thematische Überschneidungen oder Themenfelder, an denen sie gemeinsam arbeiten. Entsprechend wird eine Bürogemeinschaft mit erwartbaren Potenzialen an Synergieeffekten von den oben genannten Akteuren schon länger diskutiert und </w:t>
      </w:r>
      <w:r w:rsidRPr="00B61B17">
        <w:rPr>
          <w:rFonts w:cstheme="minorHAnsi"/>
        </w:rPr>
        <w:lastRenderedPageBreak/>
        <w:t xml:space="preserve">angestrebt. Keine der Institutionen verfügt gegenwärtig über eine attraktive Geschäftsstelle mit Publikumsverkehr, der zur Vermittlung der jeweils wichtigen Themen geeignet ist. </w:t>
      </w:r>
    </w:p>
    <w:p w:rsidR="00E9502C" w:rsidRPr="00B61B17" w:rsidRDefault="00E9502C" w:rsidP="00E9502C">
      <w:pPr>
        <w:spacing w:line="276" w:lineRule="auto"/>
        <w:rPr>
          <w:rFonts w:cstheme="minorHAnsi"/>
        </w:rPr>
      </w:pPr>
      <w:r w:rsidRPr="00B61B17">
        <w:rPr>
          <w:rFonts w:cstheme="minorHAnsi"/>
        </w:rPr>
        <w:t>Die genannten potentiellen Partner sind alle aus verschiedenen Gründen auf der Suche nach einer mittelfristigen räumlichen Veränderung ihrer Bürostandorte und sehen in einer Bürogemeinschaft ein deutliches Potenzial an thematischen Kooperationsmöglichkeiten und Synergieeffekten.</w:t>
      </w:r>
    </w:p>
    <w:p w:rsidR="00E9502C" w:rsidRPr="00B61B17" w:rsidRDefault="00E9502C" w:rsidP="00E9502C">
      <w:pPr>
        <w:spacing w:line="276" w:lineRule="auto"/>
        <w:rPr>
          <w:rFonts w:cstheme="minorHAnsi"/>
        </w:rPr>
      </w:pPr>
      <w:r w:rsidRPr="00B61B17">
        <w:rPr>
          <w:rFonts w:cstheme="minorHAnsi"/>
        </w:rPr>
        <w:t xml:space="preserve">Nach längerer Suche wurde die „Burg Hohenstein“ als ein möglicher Standort mit großem Potenzial auch in der Außenwirkung für eine Bürogemeinschaft der potentiellen Partner identifiziert. </w:t>
      </w:r>
    </w:p>
    <w:p w:rsidR="00E9502C" w:rsidRPr="00B61B17" w:rsidRDefault="00E9502C" w:rsidP="00E9502C">
      <w:pPr>
        <w:spacing w:line="276" w:lineRule="auto"/>
        <w:rPr>
          <w:rFonts w:cstheme="minorHAnsi"/>
        </w:rPr>
      </w:pPr>
      <w:r w:rsidRPr="00B61B17">
        <w:rPr>
          <w:rFonts w:cstheme="minorHAnsi"/>
        </w:rPr>
        <w:t xml:space="preserve">Das Umfeld und die direkte Umgebung um die Burg Hohenstein ist für die Besucher des Naturparks Rhein-Taunus äußerst attraktiv und mit starkem Bezug zur Natur- und Kulturlandschaft der Region. </w:t>
      </w:r>
      <w:r w:rsidRPr="00B61B17">
        <w:rPr>
          <w:rFonts w:cstheme="minorHAnsi"/>
          <w:u w:val="single"/>
        </w:rPr>
        <w:t xml:space="preserve">Das in der Burg liegende, 1968 erbaute Gebäude mit bisher kombiniertem Hotel- und Gastronomiebetrieb steht seit mehreren Jahren </w:t>
      </w:r>
      <w:r w:rsidR="00791035" w:rsidRPr="00047968">
        <w:rPr>
          <w:rFonts w:cstheme="minorHAnsi"/>
          <w:u w:val="single"/>
        </w:rPr>
        <w:t xml:space="preserve">praktisch ungenutzt </w:t>
      </w:r>
      <w:r w:rsidRPr="00B61B17">
        <w:rPr>
          <w:rFonts w:cstheme="minorHAnsi"/>
          <w:u w:val="single"/>
        </w:rPr>
        <w:t>leer</w:t>
      </w:r>
      <w:r w:rsidRPr="00047968">
        <w:rPr>
          <w:rFonts w:cstheme="minorHAnsi"/>
        </w:rPr>
        <w:t>. Aktuell ist der Zugang für Besucher der Burg nicht sicher gewährleistet, obwohl diese einen der attraktivsten touristischen Anlaufpunkte im Aartal darstellt. Das bisherige Nutzungskonzept wird seitens des Eigentümers der Burg, dem Land Hessen, als nicht mehr tr</w:t>
      </w:r>
      <w:r w:rsidRPr="00B61B17">
        <w:rPr>
          <w:rFonts w:cstheme="minorHAnsi"/>
        </w:rPr>
        <w:t xml:space="preserve">agfähig eingeschätzt. </w:t>
      </w:r>
    </w:p>
    <w:p w:rsidR="00E9502C" w:rsidRPr="00B61B17" w:rsidRDefault="00E9502C" w:rsidP="00E9502C">
      <w:pPr>
        <w:spacing w:line="276" w:lineRule="auto"/>
        <w:rPr>
          <w:rFonts w:cstheme="minorHAnsi"/>
        </w:rPr>
      </w:pPr>
      <w:r w:rsidRPr="00B61B17">
        <w:rPr>
          <w:rFonts w:cstheme="minorHAnsi"/>
        </w:rPr>
        <w:t>In direkter räumlicher Nähe befinden sich die Aar mit ihrer angrenzenden Auenlandschaft, die Aartalbahn (längstes Denkmal Hessens), die Welterbestätte Limes, eine strukturreiche Feldflur in Verbindung mit artenreichen Wäldern mit sehenswerten Felsstrukturen und mit der Stadt Bad Schwalbach und den Dörfern der umliegenden Gemeinden attraktive Siedlungsräume.</w:t>
      </w:r>
    </w:p>
    <w:p w:rsidR="00E9502C" w:rsidRPr="00B61B17" w:rsidRDefault="00E9502C" w:rsidP="00E9502C">
      <w:pPr>
        <w:spacing w:line="276" w:lineRule="auto"/>
        <w:rPr>
          <w:rFonts w:cstheme="minorHAnsi"/>
        </w:rPr>
      </w:pPr>
      <w:r w:rsidRPr="00B61B17">
        <w:rPr>
          <w:rFonts w:cstheme="minorHAnsi"/>
        </w:rPr>
        <w:t>Das Land Hessen, als Eigentümerin der Burganlage, wünscht sich für die Anlage ein tragfähiges Nutzungskonzept, welches die Öffnung der Burg für die Bevölkerung und eine Vermittlung der historischen Bedeutung des Gebäudes ebenso beinhaltet, wie eine zumindest saisonale gastronomische Bewirtschaftung. Dem Denkmalschutz ist bei der Nutzung ebenso Rechnung zu tragen, wie der Fortführung bewährter Angebote in der Anlage, wie beispielsweise das (sommerliche) Theaterangebot der Taunusbühne.</w:t>
      </w:r>
    </w:p>
    <w:p w:rsidR="007A2805" w:rsidRPr="00B61B17" w:rsidRDefault="00B93B0F" w:rsidP="00B93B0F">
      <w:pPr>
        <w:rPr>
          <w:rFonts w:cstheme="minorHAnsi"/>
        </w:rPr>
      </w:pPr>
      <w:r w:rsidRPr="00B61B17">
        <w:rPr>
          <w:rFonts w:cstheme="minorHAnsi"/>
        </w:rPr>
        <w:t xml:space="preserve">Das Ziel ist eine Machbarkeitsstudie mit der Erarbeitung und Prüfung eines Nutzungskonzepts für den Standort „Burg Hohenstein“. </w:t>
      </w:r>
    </w:p>
    <w:p w:rsidR="00B93B0F" w:rsidRPr="00B61B17" w:rsidRDefault="00B93B0F" w:rsidP="00B93B0F">
      <w:pPr>
        <w:rPr>
          <w:rFonts w:cstheme="minorHAnsi"/>
        </w:rPr>
      </w:pPr>
      <w:r w:rsidRPr="00B61B17">
        <w:rPr>
          <w:rFonts w:cstheme="minorHAnsi"/>
        </w:rPr>
        <w:t xml:space="preserve">Diese Machbarkeitsstudie soll die </w:t>
      </w:r>
      <w:r w:rsidR="00821EF5" w:rsidRPr="00B61B17">
        <w:rPr>
          <w:rFonts w:cstheme="minorHAnsi"/>
        </w:rPr>
        <w:t xml:space="preserve">Basis </w:t>
      </w:r>
      <w:r w:rsidRPr="00B61B17">
        <w:rPr>
          <w:rFonts w:cstheme="minorHAnsi"/>
        </w:rPr>
        <w:t xml:space="preserve">für </w:t>
      </w:r>
      <w:r w:rsidR="00821EF5" w:rsidRPr="00B61B17">
        <w:rPr>
          <w:rFonts w:cstheme="minorHAnsi"/>
        </w:rPr>
        <w:t xml:space="preserve">eine </w:t>
      </w:r>
      <w:r w:rsidR="007A2805" w:rsidRPr="00B61B17">
        <w:rPr>
          <w:rFonts w:cstheme="minorHAnsi"/>
        </w:rPr>
        <w:t xml:space="preserve">nachhaltige </w:t>
      </w:r>
      <w:r w:rsidRPr="00B61B17">
        <w:rPr>
          <w:rFonts w:cstheme="minorHAnsi"/>
        </w:rPr>
        <w:t xml:space="preserve">Entwicklung und Nutzung der Burg Hohenstein für die Region legen. </w:t>
      </w:r>
    </w:p>
    <w:p w:rsidR="00B93B0F" w:rsidRPr="00B61B17" w:rsidRDefault="00BD06D1" w:rsidP="00B93B0F">
      <w:pPr>
        <w:rPr>
          <w:rFonts w:cstheme="minorHAnsi"/>
        </w:rPr>
      </w:pPr>
      <w:r>
        <w:rPr>
          <w:rFonts w:cstheme="minorHAnsi"/>
        </w:rPr>
        <w:t xml:space="preserve">Derzeit angedachte </w:t>
      </w:r>
      <w:r w:rsidR="00B93B0F" w:rsidRPr="00B61B17">
        <w:rPr>
          <w:rFonts w:cstheme="minorHAnsi"/>
        </w:rPr>
        <w:t>Nutzungs</w:t>
      </w:r>
      <w:r w:rsidR="00B93B0F" w:rsidRPr="00B61B17">
        <w:rPr>
          <w:rFonts w:cstheme="minorHAnsi"/>
          <w:u w:val="single"/>
        </w:rPr>
        <w:t>potenziale</w:t>
      </w:r>
      <w:r w:rsidR="00B93B0F" w:rsidRPr="00B61B17">
        <w:rPr>
          <w:rFonts w:cstheme="minorHAnsi"/>
        </w:rPr>
        <w:t xml:space="preserve"> der Liegenschaft:</w:t>
      </w:r>
    </w:p>
    <w:p w:rsidR="00B93B0F" w:rsidRPr="00B61B17" w:rsidRDefault="00B93B0F" w:rsidP="00B93B0F">
      <w:pPr>
        <w:pStyle w:val="Listenabsatz"/>
        <w:numPr>
          <w:ilvl w:val="0"/>
          <w:numId w:val="18"/>
        </w:numPr>
        <w:spacing w:after="0"/>
        <w:rPr>
          <w:rFonts w:cstheme="minorHAnsi"/>
        </w:rPr>
      </w:pPr>
      <w:r w:rsidRPr="00B61B17">
        <w:rPr>
          <w:rFonts w:cstheme="minorHAnsi"/>
        </w:rPr>
        <w:t xml:space="preserve">Büro des Naturparks Rhein-Taunus mit Bürogemeinschaft verschiedener Institutionen (z.B. Landschaftspflegeverband, Regionalmanagement etc.)   </w:t>
      </w:r>
    </w:p>
    <w:p w:rsidR="00B93B0F" w:rsidRPr="00B61B17" w:rsidRDefault="00B93B0F" w:rsidP="00B93B0F">
      <w:pPr>
        <w:pStyle w:val="Listenabsatz"/>
        <w:numPr>
          <w:ilvl w:val="0"/>
          <w:numId w:val="17"/>
        </w:numPr>
        <w:spacing w:after="0"/>
        <w:rPr>
          <w:rFonts w:cstheme="minorHAnsi"/>
        </w:rPr>
      </w:pPr>
      <w:r w:rsidRPr="00B61B17">
        <w:rPr>
          <w:rFonts w:cstheme="minorHAnsi"/>
        </w:rPr>
        <w:t>Anlaufpunkt für Touristen mit Öffnungszeiten auch in der Woche</w:t>
      </w:r>
    </w:p>
    <w:p w:rsidR="00B93B0F" w:rsidRPr="00B61B17" w:rsidRDefault="00B93B0F" w:rsidP="00B93B0F">
      <w:pPr>
        <w:pStyle w:val="Listenabsatz"/>
        <w:numPr>
          <w:ilvl w:val="0"/>
          <w:numId w:val="17"/>
        </w:numPr>
        <w:spacing w:after="0"/>
        <w:rPr>
          <w:rFonts w:cstheme="minorHAnsi"/>
        </w:rPr>
      </w:pPr>
      <w:r w:rsidRPr="00B61B17">
        <w:rPr>
          <w:rFonts w:cstheme="minorHAnsi"/>
        </w:rPr>
        <w:t>Umfeldentwicklung und -management für die Erhöhung der Sicht- und Erlebbarkeit der Burg und wesentlicher Elemente (Burggraben etc.)</w:t>
      </w:r>
    </w:p>
    <w:p w:rsidR="00B93B0F" w:rsidRPr="00B61B17" w:rsidRDefault="00E9502C" w:rsidP="00B93B0F">
      <w:pPr>
        <w:pStyle w:val="Listenabsatz"/>
        <w:numPr>
          <w:ilvl w:val="0"/>
          <w:numId w:val="17"/>
        </w:numPr>
        <w:spacing w:after="0"/>
        <w:rPr>
          <w:rFonts w:cstheme="minorHAnsi"/>
        </w:rPr>
      </w:pPr>
      <w:r w:rsidRPr="00B61B17">
        <w:rPr>
          <w:rFonts w:cstheme="minorHAnsi"/>
        </w:rPr>
        <w:t xml:space="preserve">Naturpark- oder </w:t>
      </w:r>
      <w:r w:rsidR="00B93B0F" w:rsidRPr="00B61B17">
        <w:rPr>
          <w:rFonts w:cstheme="minorHAnsi"/>
        </w:rPr>
        <w:t>Landschafts</w:t>
      </w:r>
      <w:r w:rsidRPr="00B61B17">
        <w:rPr>
          <w:rFonts w:cstheme="minorHAnsi"/>
        </w:rPr>
        <w:t>i</w:t>
      </w:r>
      <w:r w:rsidR="00B93B0F" w:rsidRPr="00B61B17">
        <w:rPr>
          <w:rFonts w:cstheme="minorHAnsi"/>
        </w:rPr>
        <w:t>nformationszentrum zu Themen des Rheingau-Taunus-Kreises - vergleichbar Weilbacher Kiesgruben – „vom Tal zum Berg“ – „von Wald zur Stadt“ – Bergbau/Eisenverhüttung/Limes… - Ausstellung/Erfahrungsräume im Außenbereich mit diversen Erlebnis- und Informationspunkten</w:t>
      </w:r>
    </w:p>
    <w:p w:rsidR="00B93B0F" w:rsidRPr="00B61B17" w:rsidRDefault="00B93B0F" w:rsidP="00B93B0F">
      <w:pPr>
        <w:pStyle w:val="Listenabsatz"/>
        <w:numPr>
          <w:ilvl w:val="0"/>
          <w:numId w:val="17"/>
        </w:numPr>
        <w:spacing w:after="0"/>
        <w:rPr>
          <w:rFonts w:cstheme="minorHAnsi"/>
        </w:rPr>
      </w:pPr>
      <w:r w:rsidRPr="00B61B17">
        <w:rPr>
          <w:rFonts w:cstheme="minorHAnsi"/>
        </w:rPr>
        <w:t xml:space="preserve">Gastraum oder Büroräume als „Shared-Workspace“ für weitere Nutzer und als Angebot für die Region - kann </w:t>
      </w:r>
      <w:r w:rsidR="000F414C" w:rsidRPr="00B61B17">
        <w:rPr>
          <w:rFonts w:cstheme="minorHAnsi"/>
        </w:rPr>
        <w:t xml:space="preserve">ggf. </w:t>
      </w:r>
      <w:r w:rsidRPr="00B61B17">
        <w:rPr>
          <w:rFonts w:cstheme="minorHAnsi"/>
        </w:rPr>
        <w:t>getrennt von potentiellem Kernbüro im ersten Geschoss genutzt werden</w:t>
      </w:r>
    </w:p>
    <w:p w:rsidR="00B93B0F" w:rsidRPr="00047968" w:rsidRDefault="000F414C" w:rsidP="00B93B0F">
      <w:pPr>
        <w:pStyle w:val="Listenabsatz"/>
        <w:numPr>
          <w:ilvl w:val="0"/>
          <w:numId w:val="18"/>
        </w:numPr>
        <w:spacing w:after="0"/>
        <w:rPr>
          <w:rFonts w:cstheme="minorHAnsi"/>
        </w:rPr>
      </w:pPr>
      <w:r w:rsidRPr="00B61B17">
        <w:rPr>
          <w:rFonts w:cstheme="minorHAnsi"/>
        </w:rPr>
        <w:t xml:space="preserve">Potentieller </w:t>
      </w:r>
      <w:hyperlink r:id="rId8" w:history="1">
        <w:r w:rsidR="00B93B0F" w:rsidRPr="00047968">
          <w:rPr>
            <w:rStyle w:val="Hyperlink"/>
            <w:rFonts w:cstheme="minorHAnsi"/>
          </w:rPr>
          <w:t>EXINA</w:t>
        </w:r>
      </w:hyperlink>
      <w:r w:rsidR="00B93B0F" w:rsidRPr="00047968">
        <w:rPr>
          <w:rFonts w:cstheme="minorHAnsi"/>
        </w:rPr>
        <w:t>-Standort</w:t>
      </w:r>
    </w:p>
    <w:p w:rsidR="00B93B0F" w:rsidRPr="00B61B17" w:rsidRDefault="00B93B0F" w:rsidP="00B93B0F">
      <w:pPr>
        <w:pStyle w:val="Listenabsatz"/>
        <w:numPr>
          <w:ilvl w:val="0"/>
          <w:numId w:val="18"/>
        </w:numPr>
        <w:spacing w:after="0"/>
        <w:rPr>
          <w:rFonts w:cstheme="minorHAnsi"/>
        </w:rPr>
      </w:pPr>
      <w:r w:rsidRPr="00B61B17">
        <w:rPr>
          <w:rFonts w:cstheme="minorHAnsi"/>
        </w:rPr>
        <w:lastRenderedPageBreak/>
        <w:t>Tagungsort für Firmen (Vermietung), auch kostenfreier Projektort bei bestimmten Themen (Gemeinnützigkeit)</w:t>
      </w:r>
    </w:p>
    <w:p w:rsidR="00B93B0F" w:rsidRPr="00B61B17" w:rsidRDefault="00B93B0F" w:rsidP="00B93B0F">
      <w:pPr>
        <w:pStyle w:val="Listenabsatz"/>
        <w:numPr>
          <w:ilvl w:val="0"/>
          <w:numId w:val="18"/>
        </w:numPr>
        <w:spacing w:after="0"/>
        <w:rPr>
          <w:rFonts w:cstheme="minorHAnsi"/>
        </w:rPr>
      </w:pPr>
      <w:r w:rsidRPr="00B61B17">
        <w:rPr>
          <w:rFonts w:cstheme="minorHAnsi"/>
        </w:rPr>
        <w:t>Raum für Naturschutzverbände, Wildnisschulen und Kultur-Vermittler (Workshops/Wochenenden/Ausstellungen)</w:t>
      </w:r>
    </w:p>
    <w:p w:rsidR="00B93B0F" w:rsidRPr="00B61B17" w:rsidRDefault="00B93B0F" w:rsidP="00B93B0F">
      <w:pPr>
        <w:pStyle w:val="Listenabsatz"/>
        <w:numPr>
          <w:ilvl w:val="0"/>
          <w:numId w:val="18"/>
        </w:numPr>
        <w:spacing w:after="0"/>
        <w:rPr>
          <w:rFonts w:cstheme="minorHAnsi"/>
        </w:rPr>
      </w:pPr>
      <w:r w:rsidRPr="00B61B17">
        <w:rPr>
          <w:rFonts w:cstheme="minorHAnsi"/>
        </w:rPr>
        <w:t>(saisonale) Gastronomie in Form eines Biergartens/Kaffees/Bistro mit regionalen Artikeln</w:t>
      </w:r>
    </w:p>
    <w:p w:rsidR="00B93B0F" w:rsidRPr="00B61B17" w:rsidRDefault="00B93B0F" w:rsidP="00B93B0F">
      <w:pPr>
        <w:pStyle w:val="Listenabsatz"/>
        <w:numPr>
          <w:ilvl w:val="0"/>
          <w:numId w:val="18"/>
        </w:numPr>
        <w:spacing w:after="0"/>
        <w:rPr>
          <w:rFonts w:cstheme="minorHAnsi"/>
        </w:rPr>
      </w:pPr>
      <w:r w:rsidRPr="00B61B17">
        <w:rPr>
          <w:rFonts w:cstheme="minorHAnsi"/>
        </w:rPr>
        <w:t xml:space="preserve">Gaststätte in kooperativen Projekt </w:t>
      </w:r>
    </w:p>
    <w:p w:rsidR="00B93B0F" w:rsidRPr="00B61B17" w:rsidRDefault="00B93B0F" w:rsidP="00B93B0F">
      <w:pPr>
        <w:pStyle w:val="Listenabsatz"/>
        <w:numPr>
          <w:ilvl w:val="0"/>
          <w:numId w:val="18"/>
        </w:numPr>
        <w:spacing w:after="0"/>
        <w:rPr>
          <w:rFonts w:cstheme="minorHAnsi"/>
        </w:rPr>
      </w:pPr>
      <w:r w:rsidRPr="00B61B17">
        <w:rPr>
          <w:rFonts w:cstheme="minorHAnsi"/>
        </w:rPr>
        <w:t>Regionalmarkt</w:t>
      </w:r>
    </w:p>
    <w:p w:rsidR="00B93B0F" w:rsidRPr="00B61B17" w:rsidRDefault="00B93B0F" w:rsidP="00B93B0F">
      <w:pPr>
        <w:pStyle w:val="Listenabsatz"/>
        <w:numPr>
          <w:ilvl w:val="0"/>
          <w:numId w:val="18"/>
        </w:numPr>
        <w:spacing w:after="0"/>
        <w:rPr>
          <w:rFonts w:cstheme="minorHAnsi"/>
        </w:rPr>
      </w:pPr>
      <w:r w:rsidRPr="00B61B17">
        <w:rPr>
          <w:rFonts w:cstheme="minorHAnsi"/>
        </w:rPr>
        <w:t>Theater der Taunusbühne im Sommer</w:t>
      </w:r>
    </w:p>
    <w:p w:rsidR="00B93B0F" w:rsidRPr="00B61B17" w:rsidRDefault="00B93B0F" w:rsidP="00B93B0F">
      <w:pPr>
        <w:pStyle w:val="Listenabsatz"/>
        <w:numPr>
          <w:ilvl w:val="0"/>
          <w:numId w:val="18"/>
        </w:numPr>
        <w:spacing w:after="0"/>
        <w:rPr>
          <w:rFonts w:cstheme="minorHAnsi"/>
        </w:rPr>
      </w:pPr>
      <w:r w:rsidRPr="00B61B17">
        <w:rPr>
          <w:rFonts w:cstheme="minorHAnsi"/>
        </w:rPr>
        <w:t>Vermietung für Feiern etc.</w:t>
      </w:r>
    </w:p>
    <w:p w:rsidR="00B93B0F" w:rsidRPr="00B61B17" w:rsidRDefault="00B93B0F" w:rsidP="00B93B0F">
      <w:pPr>
        <w:pStyle w:val="Listenabsatz"/>
        <w:numPr>
          <w:ilvl w:val="0"/>
          <w:numId w:val="18"/>
        </w:numPr>
        <w:spacing w:after="0"/>
        <w:rPr>
          <w:rFonts w:cstheme="minorHAnsi"/>
        </w:rPr>
      </w:pPr>
      <w:r w:rsidRPr="00B61B17">
        <w:rPr>
          <w:rFonts w:cstheme="minorHAnsi"/>
        </w:rPr>
        <w:t>Biwak-Plätze in Burg</w:t>
      </w:r>
    </w:p>
    <w:p w:rsidR="00B93B0F" w:rsidRPr="00B61B17" w:rsidRDefault="00B93B0F" w:rsidP="00B93B0F">
      <w:pPr>
        <w:pStyle w:val="Listenabsatz"/>
        <w:numPr>
          <w:ilvl w:val="0"/>
          <w:numId w:val="18"/>
        </w:numPr>
        <w:spacing w:after="0"/>
        <w:rPr>
          <w:rFonts w:cstheme="minorHAnsi"/>
        </w:rPr>
      </w:pPr>
      <w:r w:rsidRPr="00B61B17">
        <w:rPr>
          <w:rFonts w:cstheme="minorHAnsi"/>
        </w:rPr>
        <w:t>Freistellung der Burg/des Burgbergs mit ökologische Aufwertung und Ziegenbeweidung</w:t>
      </w:r>
      <w:r w:rsidRPr="00B61B17" w:rsidDel="006C0146">
        <w:rPr>
          <w:rFonts w:cstheme="minorHAnsi"/>
        </w:rPr>
        <w:t xml:space="preserve"> </w:t>
      </w:r>
      <w:r w:rsidRPr="00B61B17">
        <w:rPr>
          <w:rFonts w:cstheme="minorHAnsi"/>
        </w:rPr>
        <w:t>E-Bike-Ladestation oder -Verleih</w:t>
      </w:r>
    </w:p>
    <w:p w:rsidR="00B93B0F" w:rsidRPr="00B61B17" w:rsidRDefault="00B93B0F" w:rsidP="00B93B0F">
      <w:pPr>
        <w:pStyle w:val="Listenabsatz"/>
        <w:numPr>
          <w:ilvl w:val="0"/>
          <w:numId w:val="18"/>
        </w:numPr>
        <w:spacing w:after="0"/>
        <w:rPr>
          <w:rFonts w:cstheme="minorHAnsi"/>
        </w:rPr>
      </w:pPr>
      <w:r w:rsidRPr="00B61B17">
        <w:rPr>
          <w:rFonts w:cstheme="minorHAnsi"/>
        </w:rPr>
        <w:t>„Gebück“-Anpflanzungen</w:t>
      </w:r>
    </w:p>
    <w:p w:rsidR="00B93B0F" w:rsidRPr="00B61B17" w:rsidRDefault="00B93B0F" w:rsidP="00B93B0F">
      <w:pPr>
        <w:pStyle w:val="Listenabsatz"/>
        <w:numPr>
          <w:ilvl w:val="0"/>
          <w:numId w:val="18"/>
        </w:numPr>
        <w:spacing w:after="0"/>
        <w:rPr>
          <w:rFonts w:cstheme="minorHAnsi"/>
        </w:rPr>
      </w:pPr>
      <w:r w:rsidRPr="00B61B17">
        <w:rPr>
          <w:rFonts w:cstheme="minorHAnsi"/>
        </w:rPr>
        <w:t>Burg-Kräutergarten</w:t>
      </w:r>
    </w:p>
    <w:p w:rsidR="00B93B0F" w:rsidRPr="00B61B17" w:rsidRDefault="00B93B0F" w:rsidP="00B93B0F">
      <w:pPr>
        <w:pStyle w:val="Listenabsatz"/>
        <w:numPr>
          <w:ilvl w:val="0"/>
          <w:numId w:val="18"/>
        </w:numPr>
        <w:spacing w:after="0"/>
        <w:rPr>
          <w:rFonts w:cstheme="minorHAnsi"/>
        </w:rPr>
      </w:pPr>
      <w:r w:rsidRPr="00B61B17">
        <w:rPr>
          <w:rFonts w:cstheme="minorHAnsi"/>
        </w:rPr>
        <w:t>Standort und Unterbringung der Bundesfreiwilligendienst-Leistenden oder Praktikanten des Naturparks Rhein-Taunus mit Einsatzmöglichkeiten in und um die Burg herum und im Naturpark Rhein-Taunus</w:t>
      </w:r>
      <w:r w:rsidR="00121465" w:rsidRPr="00B61B17">
        <w:rPr>
          <w:rFonts w:cstheme="minorHAnsi"/>
        </w:rPr>
        <w:t xml:space="preserve"> (1 bis 2 Zimmer mit Dusche/Bad/Wc und Kochecke)</w:t>
      </w:r>
    </w:p>
    <w:p w:rsidR="00B93B0F" w:rsidRPr="00B61B17" w:rsidRDefault="00B93B0F" w:rsidP="00B93B0F">
      <w:pPr>
        <w:pStyle w:val="Listenabsatz"/>
        <w:numPr>
          <w:ilvl w:val="0"/>
          <w:numId w:val="18"/>
        </w:numPr>
        <w:spacing w:after="0"/>
        <w:rPr>
          <w:rFonts w:cstheme="minorHAnsi"/>
        </w:rPr>
      </w:pPr>
      <w:r w:rsidRPr="00B61B17">
        <w:rPr>
          <w:rFonts w:cstheme="minorHAnsi"/>
        </w:rPr>
        <w:t>…</w:t>
      </w:r>
    </w:p>
    <w:p w:rsidR="000F414C" w:rsidRPr="00B61B17" w:rsidRDefault="000F414C" w:rsidP="000F414C">
      <w:pPr>
        <w:spacing w:after="0"/>
        <w:rPr>
          <w:rFonts w:cstheme="minorHAnsi"/>
        </w:rPr>
      </w:pPr>
    </w:p>
    <w:p w:rsidR="000F414C" w:rsidRPr="00B61B17" w:rsidRDefault="000F414C" w:rsidP="000F414C">
      <w:pPr>
        <w:spacing w:after="0"/>
        <w:rPr>
          <w:rFonts w:cstheme="minorHAnsi"/>
        </w:rPr>
      </w:pPr>
    </w:p>
    <w:p w:rsidR="000F414C" w:rsidRPr="00B61B17" w:rsidRDefault="000F414C" w:rsidP="000F414C">
      <w:pPr>
        <w:spacing w:before="100" w:beforeAutospacing="1" w:after="100" w:afterAutospacing="1"/>
        <w:rPr>
          <w:rFonts w:eastAsia="Times New Roman" w:cstheme="minorHAnsi"/>
        </w:rPr>
      </w:pPr>
      <w:r w:rsidRPr="00B61B17">
        <w:rPr>
          <w:rFonts w:cstheme="minorHAnsi"/>
        </w:rPr>
        <w:t>Verbunden mit einem Beteiligungsprozess soll ein Nutzungskonzept erarbeitet werden. Dessen</w:t>
      </w:r>
      <w:r w:rsidRPr="00B61B17">
        <w:rPr>
          <w:rFonts w:eastAsia="Times New Roman" w:cstheme="minorHAnsi"/>
        </w:rPr>
        <w:t xml:space="preserve"> Machbarkeits</w:t>
      </w:r>
      <w:r w:rsidRPr="00B61B17">
        <w:rPr>
          <w:rFonts w:eastAsia="Times New Roman" w:cstheme="minorHAnsi"/>
          <w:i/>
          <w:u w:val="single"/>
        </w:rPr>
        <w:t>prüfung</w:t>
      </w:r>
      <w:r w:rsidRPr="00B61B17">
        <w:rPr>
          <w:rFonts w:eastAsia="Times New Roman" w:cstheme="minorHAnsi"/>
        </w:rPr>
        <w:t xml:space="preserve"> stellt den Hauptteil der Machbarkeitsstudie dar. Darin werden im Wesentlichen folgende Punkte abgehandelt: </w:t>
      </w:r>
    </w:p>
    <w:p w:rsidR="000F414C" w:rsidRPr="00B61B17" w:rsidRDefault="000F414C" w:rsidP="000F414C">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Organisatorische Umsetzung</w:t>
      </w:r>
    </w:p>
    <w:p w:rsidR="000F414C" w:rsidRPr="00B61B17" w:rsidRDefault="000F414C" w:rsidP="000F414C">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Wirtschaftliche Machbarkeit (z. B. Kostenrahmen, Finanzierung, Unterhaltskosten)</w:t>
      </w:r>
    </w:p>
    <w:p w:rsidR="00BD06D1" w:rsidRPr="000A31EE" w:rsidRDefault="000F414C" w:rsidP="000A31EE">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Technische Machbarkeit (Architektur; Gastronomie etc.)</w:t>
      </w:r>
    </w:p>
    <w:p w:rsidR="000F414C" w:rsidRPr="00B61B17" w:rsidRDefault="000F414C" w:rsidP="000F414C">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Ressourcen und Verfügbarkeit (z. B. Mensch, Flächen, Material und Zeit)</w:t>
      </w:r>
    </w:p>
    <w:p w:rsidR="000F414C" w:rsidRPr="00B61B17" w:rsidRDefault="000F414C" w:rsidP="000F414C">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Zeitliche Umsetzung</w:t>
      </w:r>
    </w:p>
    <w:p w:rsidR="000A6D3B" w:rsidRDefault="000F414C" w:rsidP="000A6D3B">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(Rechtliche Umsetzung)</w:t>
      </w:r>
    </w:p>
    <w:p w:rsidR="00BD06D1" w:rsidRDefault="000A6D3B" w:rsidP="000A6D3B">
      <w:pPr>
        <w:spacing w:before="100" w:beforeAutospacing="1" w:after="100" w:afterAutospacing="1" w:line="240" w:lineRule="auto"/>
        <w:rPr>
          <w:rFonts w:eastAsia="Times New Roman" w:cstheme="minorHAnsi"/>
        </w:rPr>
      </w:pPr>
      <w:r>
        <w:rPr>
          <w:rFonts w:eastAsia="Times New Roman" w:cstheme="minorHAnsi"/>
        </w:rPr>
        <w:t>Bei der aktiven Erarbeitung der jeweiligen Posten beteiligen sich die interessierten Nutzergruppen (Büro), die Kommunen und das LBIH (Architektur und Denkmalpflege).</w:t>
      </w:r>
    </w:p>
    <w:p w:rsidR="00BD06D1" w:rsidRPr="000A6D3B" w:rsidRDefault="00BD06D1" w:rsidP="000A6D3B">
      <w:pPr>
        <w:spacing w:before="100" w:beforeAutospacing="1" w:after="100" w:afterAutospacing="1" w:line="240" w:lineRule="auto"/>
        <w:rPr>
          <w:rFonts w:eastAsia="Times New Roman" w:cstheme="minorHAnsi"/>
        </w:rPr>
      </w:pPr>
      <w:r>
        <w:rPr>
          <w:rFonts w:eastAsia="Times New Roman" w:cstheme="minorHAnsi"/>
        </w:rPr>
        <w:t xml:space="preserve">Das Nutzungskonzept soll zeitgemäßen Ansprüchen an die Nachhaltigkeit in ökonomischer, sozialer und ökologischer Hinsicht entsprechen. Das Kerngebäude, das im Zentrum des Konzepts stehen wird unterliegt nicht dem Denkmalschutz, dem das </w:t>
      </w:r>
      <w:r w:rsidR="000A31EE">
        <w:rPr>
          <w:rFonts w:eastAsia="Times New Roman" w:cstheme="minorHAnsi"/>
        </w:rPr>
        <w:t xml:space="preserve">Ensemble </w:t>
      </w:r>
      <w:r>
        <w:rPr>
          <w:rFonts w:eastAsia="Times New Roman" w:cstheme="minorHAnsi"/>
        </w:rPr>
        <w:t xml:space="preserve">der Burg natürlich unterliegt. Entsprechend können Leistungsangebote, die diese Elemente </w:t>
      </w:r>
      <w:r w:rsidR="000A31EE">
        <w:rPr>
          <w:rFonts w:eastAsia="Times New Roman" w:cstheme="minorHAnsi"/>
        </w:rPr>
        <w:t>erkennbar</w:t>
      </w:r>
      <w:r>
        <w:rPr>
          <w:rFonts w:eastAsia="Times New Roman" w:cstheme="minorHAnsi"/>
        </w:rPr>
        <w:t xml:space="preserve"> berücksichtigen, höher bewertet werden.</w:t>
      </w:r>
    </w:p>
    <w:p w:rsidR="000F414C" w:rsidRPr="00B61B17" w:rsidRDefault="000F414C" w:rsidP="000F414C">
      <w:pPr>
        <w:spacing w:before="100" w:beforeAutospacing="1" w:after="100" w:afterAutospacing="1"/>
        <w:rPr>
          <w:rFonts w:eastAsia="Times New Roman" w:cstheme="minorHAnsi"/>
          <w:b/>
        </w:rPr>
      </w:pPr>
      <w:r w:rsidRPr="00B61B17">
        <w:rPr>
          <w:rFonts w:eastAsia="Times New Roman" w:cstheme="minorHAnsi"/>
          <w:b/>
        </w:rPr>
        <w:t>Weitere Elemente der Machbarkeitsstudie:</w:t>
      </w:r>
    </w:p>
    <w:p w:rsidR="000F414C" w:rsidRPr="00B61B17" w:rsidRDefault="000F414C" w:rsidP="000F414C">
      <w:pPr>
        <w:pStyle w:val="Listenabsatz"/>
        <w:numPr>
          <w:ilvl w:val="0"/>
          <w:numId w:val="22"/>
        </w:numPr>
        <w:spacing w:before="100" w:beforeAutospacing="1" w:after="100" w:afterAutospacing="1" w:line="240" w:lineRule="auto"/>
        <w:rPr>
          <w:rFonts w:cstheme="minorHAnsi"/>
        </w:rPr>
      </w:pPr>
      <w:r w:rsidRPr="00B61B17">
        <w:rPr>
          <w:rFonts w:cstheme="minorHAnsi"/>
        </w:rPr>
        <w:t>SWOT Analyse</w:t>
      </w:r>
    </w:p>
    <w:p w:rsidR="000F414C" w:rsidRPr="00B61B17" w:rsidRDefault="000F414C" w:rsidP="000F414C">
      <w:pPr>
        <w:pStyle w:val="Listenabsatz"/>
        <w:numPr>
          <w:ilvl w:val="0"/>
          <w:numId w:val="22"/>
        </w:numPr>
        <w:spacing w:before="100" w:beforeAutospacing="1" w:after="100" w:afterAutospacing="1" w:line="240" w:lineRule="auto"/>
        <w:rPr>
          <w:rFonts w:cstheme="minorHAnsi"/>
        </w:rPr>
      </w:pPr>
      <w:r w:rsidRPr="00B61B17">
        <w:rPr>
          <w:rFonts w:cstheme="minorHAnsi"/>
        </w:rPr>
        <w:t>Darauf aufbauend eine einfache Prüfmatrix für alternative Standorte und/oder Konzepte</w:t>
      </w:r>
    </w:p>
    <w:p w:rsidR="000F414C" w:rsidRPr="00B61B17" w:rsidRDefault="000F414C" w:rsidP="000F414C">
      <w:pPr>
        <w:pStyle w:val="Listenabsatz"/>
        <w:numPr>
          <w:ilvl w:val="0"/>
          <w:numId w:val="22"/>
        </w:numPr>
        <w:spacing w:before="100" w:beforeAutospacing="1" w:after="100" w:afterAutospacing="1" w:line="240" w:lineRule="auto"/>
        <w:rPr>
          <w:rFonts w:cstheme="minorHAnsi"/>
        </w:rPr>
      </w:pPr>
      <w:r w:rsidRPr="00B61B17">
        <w:rPr>
          <w:rFonts w:cstheme="minorHAnsi"/>
        </w:rPr>
        <w:t>Beteiligungsprozess:</w:t>
      </w:r>
    </w:p>
    <w:p w:rsidR="000F414C" w:rsidRPr="00B61B17" w:rsidRDefault="000F414C" w:rsidP="000F414C">
      <w:pPr>
        <w:pStyle w:val="Listenabsatz"/>
        <w:numPr>
          <w:ilvl w:val="1"/>
          <w:numId w:val="22"/>
        </w:numPr>
        <w:spacing w:before="100" w:beforeAutospacing="1" w:after="100" w:afterAutospacing="1" w:line="240" w:lineRule="auto"/>
        <w:rPr>
          <w:rFonts w:cstheme="minorHAnsi"/>
        </w:rPr>
      </w:pPr>
      <w:r w:rsidRPr="00B61B17">
        <w:rPr>
          <w:rFonts w:cstheme="minorHAnsi"/>
        </w:rPr>
        <w:t>Intern – Organisation und Konzept der Bürogemeinschaft und Gastronomie</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Gemeinde Hohenstein und Gemeinden im Aartal</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Land Hessen</w:t>
      </w:r>
      <w:r w:rsidR="009F4AFA" w:rsidRPr="00B61B17">
        <w:rPr>
          <w:rFonts w:cstheme="minorHAnsi"/>
        </w:rPr>
        <w:t xml:space="preserve"> (LBIH)</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 xml:space="preserve">Landschaftspflegeverband </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lastRenderedPageBreak/>
        <w:t>Regionalmanagement</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Touristik / RTK / TTS</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Dehoga</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Naturpark Rhein-Taunus</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Landesamt für Denkmalpflege</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w:t>
      </w:r>
    </w:p>
    <w:p w:rsidR="000F414C" w:rsidRPr="00B61B17" w:rsidRDefault="000F414C" w:rsidP="000F414C">
      <w:pPr>
        <w:pStyle w:val="Listenabsatz"/>
        <w:numPr>
          <w:ilvl w:val="1"/>
          <w:numId w:val="22"/>
        </w:numPr>
        <w:spacing w:before="100" w:beforeAutospacing="1" w:after="100" w:afterAutospacing="1" w:line="240" w:lineRule="auto"/>
        <w:rPr>
          <w:rFonts w:cstheme="minorHAnsi"/>
        </w:rPr>
      </w:pPr>
      <w:r w:rsidRPr="00B61B17">
        <w:rPr>
          <w:rFonts w:cstheme="minorHAnsi"/>
        </w:rPr>
        <w:t xml:space="preserve">Extern – Beteiligung und Einbindung von Partnern </w:t>
      </w:r>
    </w:p>
    <w:p w:rsidR="000F414C" w:rsidRPr="00B61B17" w:rsidRDefault="009F4AFA" w:rsidP="000F414C">
      <w:pPr>
        <w:pStyle w:val="Listenabsatz"/>
        <w:numPr>
          <w:ilvl w:val="2"/>
          <w:numId w:val="22"/>
        </w:numPr>
        <w:spacing w:before="100" w:beforeAutospacing="1" w:after="100" w:afterAutospacing="1" w:line="240" w:lineRule="auto"/>
        <w:rPr>
          <w:rFonts w:cstheme="minorHAnsi"/>
        </w:rPr>
      </w:pPr>
      <w:r w:rsidRPr="00B61B17">
        <w:rPr>
          <w:rFonts w:cstheme="minorHAnsi"/>
        </w:rPr>
        <w:t>Aartal-</w:t>
      </w:r>
      <w:r w:rsidR="000F414C" w:rsidRPr="00B61B17">
        <w:rPr>
          <w:rFonts w:cstheme="minorHAnsi"/>
        </w:rPr>
        <w:t>Kommunen und Rheingau-Taunus-Kreis</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 xml:space="preserve">Land Hessen </w:t>
      </w:r>
      <w:r w:rsidR="009F4AFA" w:rsidRPr="00B61B17">
        <w:rPr>
          <w:rFonts w:cstheme="minorHAnsi"/>
        </w:rPr>
        <w:t>(LBIH)</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Ober- und Unterdorf</w:t>
      </w:r>
      <w:r w:rsidR="009F4AFA" w:rsidRPr="00B61B17">
        <w:rPr>
          <w:rFonts w:cstheme="minorHAnsi"/>
        </w:rPr>
        <w:t xml:space="preserve"> Burg Hohenstein</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Taunusbühne</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Naturschutzverbände</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Interessierte Kulturvereinigungen</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IHK/Dehoga</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ProJob Rheingau-Taunus GmbH</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VHS</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Kneipp Verein Bad Schwalbach</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HessenForst (Waldpädagogik</w:t>
      </w:r>
      <w:r w:rsidR="009F4AFA" w:rsidRPr="00B61B17">
        <w:rPr>
          <w:rFonts w:cstheme="minorHAnsi"/>
        </w:rPr>
        <w:t xml:space="preserve"> und Forstamt)</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Landesamt für Denkmalpflege</w:t>
      </w:r>
    </w:p>
    <w:p w:rsidR="000F414C" w:rsidRPr="00B61B17" w:rsidRDefault="000F414C" w:rsidP="000F414C">
      <w:pPr>
        <w:pStyle w:val="Listenabsatz"/>
        <w:numPr>
          <w:ilvl w:val="2"/>
          <w:numId w:val="22"/>
        </w:numPr>
        <w:spacing w:before="100" w:beforeAutospacing="1" w:after="100" w:afterAutospacing="1" w:line="240" w:lineRule="auto"/>
        <w:rPr>
          <w:rFonts w:cstheme="minorHAnsi"/>
        </w:rPr>
      </w:pPr>
      <w:r w:rsidRPr="00B61B17">
        <w:rPr>
          <w:rFonts w:cstheme="minorHAnsi"/>
        </w:rPr>
        <w:t>…</w:t>
      </w:r>
    </w:p>
    <w:p w:rsidR="000F414C" w:rsidRPr="00B61B17" w:rsidRDefault="000F414C" w:rsidP="000F414C">
      <w:pPr>
        <w:pStyle w:val="Listenabsatz"/>
        <w:spacing w:before="100" w:beforeAutospacing="1" w:after="100" w:afterAutospacing="1"/>
        <w:ind w:left="780"/>
        <w:rPr>
          <w:rFonts w:cstheme="minorHAnsi"/>
        </w:rPr>
      </w:pPr>
    </w:p>
    <w:p w:rsidR="000F414C" w:rsidRPr="00B61B17" w:rsidRDefault="000F414C" w:rsidP="000F414C">
      <w:pPr>
        <w:pStyle w:val="Listenabsatz"/>
        <w:numPr>
          <w:ilvl w:val="0"/>
          <w:numId w:val="22"/>
        </w:numPr>
        <w:spacing w:before="100" w:beforeAutospacing="1" w:after="100" w:afterAutospacing="1" w:line="240" w:lineRule="auto"/>
        <w:rPr>
          <w:rFonts w:cstheme="minorHAnsi"/>
        </w:rPr>
      </w:pPr>
      <w:r w:rsidRPr="00B61B17">
        <w:rPr>
          <w:rFonts w:cstheme="minorHAnsi"/>
        </w:rPr>
        <w:t>Einbeziehung des</w:t>
      </w:r>
      <w:r w:rsidR="009F4AFA" w:rsidRPr="00B61B17">
        <w:rPr>
          <w:rFonts w:cstheme="minorHAnsi"/>
        </w:rPr>
        <w:t xml:space="preserve"> räumlichen</w:t>
      </w:r>
      <w:r w:rsidRPr="00B61B17">
        <w:rPr>
          <w:rFonts w:cstheme="minorHAnsi"/>
        </w:rPr>
        <w:t xml:space="preserve"> Burgumfelds in die Potentialstudie</w:t>
      </w:r>
    </w:p>
    <w:p w:rsidR="000F414C" w:rsidRDefault="000F414C" w:rsidP="000F414C">
      <w:pPr>
        <w:pStyle w:val="Listenabsatz"/>
        <w:numPr>
          <w:ilvl w:val="0"/>
          <w:numId w:val="22"/>
        </w:numPr>
        <w:spacing w:before="100" w:beforeAutospacing="1" w:after="100" w:afterAutospacing="1" w:line="240" w:lineRule="auto"/>
        <w:rPr>
          <w:rFonts w:cstheme="minorHAnsi"/>
        </w:rPr>
      </w:pPr>
      <w:r w:rsidRPr="00B61B17">
        <w:rPr>
          <w:rFonts w:cstheme="minorHAnsi"/>
        </w:rPr>
        <w:t xml:space="preserve">Identifizierung weiterer Partner zu </w:t>
      </w:r>
      <w:r w:rsidR="009F4AFA" w:rsidRPr="00B61B17">
        <w:rPr>
          <w:rFonts w:cstheme="minorHAnsi"/>
        </w:rPr>
        <w:t xml:space="preserve">zukünftigen </w:t>
      </w:r>
      <w:r w:rsidRPr="00B61B17">
        <w:rPr>
          <w:rFonts w:cstheme="minorHAnsi"/>
        </w:rPr>
        <w:t>Realisierung von Themenbausteinen z.B. Erlebniselemente im Bereich Kultur- und Naturlandschaft / BNE</w:t>
      </w:r>
    </w:p>
    <w:p w:rsidR="00BD06D1" w:rsidRPr="000A31EE" w:rsidRDefault="00BD06D1" w:rsidP="000A31EE">
      <w:pPr>
        <w:spacing w:before="100" w:beforeAutospacing="1" w:after="100" w:afterAutospacing="1" w:line="240" w:lineRule="auto"/>
        <w:rPr>
          <w:rFonts w:cstheme="minorHAnsi"/>
        </w:rPr>
      </w:pPr>
      <w:r>
        <w:rPr>
          <w:rFonts w:cstheme="minorHAnsi"/>
        </w:rPr>
        <w:t>Leistungsangebote</w:t>
      </w:r>
    </w:p>
    <w:p w:rsidR="000F414C" w:rsidRPr="00B61B17" w:rsidRDefault="000F414C" w:rsidP="00B61B17">
      <w:pPr>
        <w:spacing w:after="0"/>
        <w:rPr>
          <w:rFonts w:cstheme="minorHAnsi"/>
        </w:rPr>
      </w:pPr>
    </w:p>
    <w:tbl>
      <w:tblPr>
        <w:tblpPr w:leftFromText="141" w:rightFromText="141" w:horzAnchor="margin" w:tblpY="450"/>
        <w:tblW w:w="9923" w:type="dxa"/>
        <w:tblLayout w:type="fixed"/>
        <w:tblLook w:val="04A0" w:firstRow="1" w:lastRow="0" w:firstColumn="1" w:lastColumn="0" w:noHBand="0" w:noVBand="1"/>
      </w:tblPr>
      <w:tblGrid>
        <w:gridCol w:w="9923"/>
      </w:tblGrid>
      <w:tr w:rsidR="00B93B0F" w:rsidRPr="00B61B17" w:rsidTr="007A2805">
        <w:trPr>
          <w:trHeight w:val="283"/>
        </w:trPr>
        <w:tc>
          <w:tcPr>
            <w:tcW w:w="9923" w:type="dxa"/>
            <w:tcBorders>
              <w:top w:val="single" w:sz="4" w:space="0" w:color="FFFFFF"/>
              <w:left w:val="single" w:sz="4" w:space="0" w:color="FFFFFF"/>
              <w:bottom w:val="single" w:sz="4" w:space="0" w:color="FFFFFF"/>
              <w:right w:val="single" w:sz="4" w:space="0" w:color="FFFFFF"/>
            </w:tcBorders>
            <w:shd w:val="clear" w:color="auto" w:fill="EAEDF2"/>
          </w:tcPr>
          <w:p w:rsidR="00B93B0F" w:rsidRPr="00B61B17" w:rsidRDefault="00B93B0F" w:rsidP="00B93B0F">
            <w:pPr>
              <w:pStyle w:val="Listenabsatz"/>
              <w:rPr>
                <w:rFonts w:cstheme="minorHAnsi"/>
              </w:rPr>
            </w:pPr>
          </w:p>
        </w:tc>
      </w:tr>
    </w:tbl>
    <w:p w:rsidR="00613D6D" w:rsidRPr="00B61B17" w:rsidRDefault="00613D6D" w:rsidP="00AC30E9">
      <w:pPr>
        <w:spacing w:line="276" w:lineRule="auto"/>
        <w:rPr>
          <w:rFonts w:cstheme="minorHAnsi"/>
        </w:rPr>
      </w:pPr>
    </w:p>
    <w:p w:rsidR="00BB6992" w:rsidRPr="00B61B17" w:rsidRDefault="00BB6992" w:rsidP="00AC30E9">
      <w:pPr>
        <w:spacing w:line="276" w:lineRule="auto"/>
        <w:rPr>
          <w:rFonts w:cstheme="minorHAnsi"/>
          <w:b/>
          <w:sz w:val="24"/>
          <w:szCs w:val="24"/>
          <w:u w:val="single"/>
        </w:rPr>
      </w:pPr>
      <w:r w:rsidRPr="00B61B17">
        <w:rPr>
          <w:rFonts w:cstheme="minorHAnsi"/>
          <w:b/>
          <w:sz w:val="24"/>
          <w:szCs w:val="24"/>
          <w:u w:val="single"/>
        </w:rPr>
        <w:t>Aufgabenstellung für das Fachbüro</w:t>
      </w:r>
      <w:r w:rsidR="00613D6D" w:rsidRPr="00B61B17">
        <w:rPr>
          <w:rFonts w:cstheme="minorHAnsi"/>
          <w:b/>
          <w:sz w:val="24"/>
          <w:szCs w:val="24"/>
          <w:u w:val="single"/>
        </w:rPr>
        <w:t xml:space="preserve"> (Auftragnehmer)</w:t>
      </w:r>
      <w:r w:rsidRPr="00B61B17">
        <w:rPr>
          <w:rFonts w:cstheme="minorHAnsi"/>
          <w:b/>
          <w:sz w:val="24"/>
          <w:szCs w:val="24"/>
          <w:u w:val="single"/>
        </w:rPr>
        <w:t>:</w:t>
      </w:r>
    </w:p>
    <w:p w:rsidR="00D53D5E" w:rsidRPr="00B61B17" w:rsidRDefault="00D53D5E" w:rsidP="00D53D5E">
      <w:pPr>
        <w:spacing w:before="120"/>
        <w:rPr>
          <w:rFonts w:cstheme="minorHAnsi"/>
          <w:b/>
          <w:i/>
          <w:noProof/>
          <w:color w:val="0000FF"/>
        </w:rPr>
      </w:pPr>
      <w:r w:rsidRPr="00B61B17">
        <w:rPr>
          <w:rFonts w:cstheme="minorHAnsi"/>
          <w:b/>
          <w:i/>
          <w:noProof/>
          <w:highlight w:val="yellow"/>
        </w:rPr>
        <w:t>Hier bitte die Kontaktdaten Ihres Fachbüros (Anbieter) eintragen (Name, Adresse, Telefon, E-Mail, Website):</w:t>
      </w:r>
    </w:p>
    <w:p w:rsidR="00D53D5E" w:rsidRPr="00047968" w:rsidRDefault="00D53D5E" w:rsidP="00D53D5E">
      <w:pPr>
        <w:spacing w:before="120"/>
        <w:rPr>
          <w:rFonts w:cstheme="minorHAnsi"/>
          <w:b/>
          <w:noProof/>
          <w:sz w:val="24"/>
          <w:szCs w:val="24"/>
        </w:rPr>
      </w:pPr>
      <w:r w:rsidRPr="00B61B17">
        <w:rPr>
          <w:rFonts w:cstheme="minorHAnsi"/>
          <w:b/>
          <w:noProof/>
          <w:sz w:val="24"/>
          <w:szCs w:val="24"/>
        </w:rPr>
        <w:t xml:space="preserve">Name: </w:t>
      </w:r>
      <w:r w:rsidRPr="00B61B17">
        <w:rPr>
          <w:rFonts w:cstheme="minorHAnsi"/>
          <w:b/>
          <w:noProof/>
          <w:sz w:val="24"/>
          <w:szCs w:val="24"/>
        </w:rPr>
        <w:tab/>
      </w:r>
      <w:r w:rsidRPr="00B61B17">
        <w:rPr>
          <w:rFonts w:cstheme="minorHAnsi"/>
          <w:b/>
          <w:noProof/>
          <w:sz w:val="24"/>
          <w:szCs w:val="24"/>
        </w:rPr>
        <w:tab/>
      </w:r>
      <w:r w:rsidRPr="00B61B17">
        <w:rPr>
          <w:rFonts w:cstheme="minorHAnsi"/>
          <w:b/>
          <w:noProof/>
          <w:sz w:val="24"/>
          <w:szCs w:val="24"/>
        </w:rPr>
        <w:fldChar w:fldCharType="begin">
          <w:ffData>
            <w:name w:val=""/>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p>
    <w:p w:rsidR="00D53D5E" w:rsidRPr="00047968" w:rsidRDefault="00D53D5E" w:rsidP="00D53D5E">
      <w:pPr>
        <w:spacing w:before="120"/>
        <w:rPr>
          <w:rFonts w:cstheme="minorHAnsi"/>
          <w:b/>
          <w:noProof/>
          <w:sz w:val="24"/>
          <w:szCs w:val="24"/>
        </w:rPr>
      </w:pPr>
      <w:r w:rsidRPr="00047968">
        <w:rPr>
          <w:rFonts w:cstheme="minorHAnsi"/>
          <w:b/>
          <w:noProof/>
          <w:sz w:val="24"/>
          <w:szCs w:val="24"/>
        </w:rPr>
        <w:t>Anschrift:</w:t>
      </w:r>
      <w:r w:rsidRPr="00047968">
        <w:rPr>
          <w:rFonts w:cstheme="minorHAnsi"/>
          <w:b/>
          <w:noProof/>
          <w:sz w:val="24"/>
          <w:szCs w:val="24"/>
        </w:rPr>
        <w:tab/>
      </w:r>
      <w:r w:rsidRPr="00047968">
        <w:rPr>
          <w:rFonts w:cstheme="minorHAnsi"/>
          <w:b/>
          <w:noProof/>
          <w:sz w:val="24"/>
          <w:szCs w:val="24"/>
        </w:rPr>
        <w:tab/>
      </w:r>
      <w:r w:rsidRPr="00B61B17">
        <w:rPr>
          <w:rFonts w:cstheme="minorHAnsi"/>
          <w:b/>
          <w:noProof/>
          <w:sz w:val="24"/>
          <w:szCs w:val="24"/>
        </w:rPr>
        <w:fldChar w:fldCharType="begin">
          <w:ffData>
            <w:name w:val=""/>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p>
    <w:p w:rsidR="00D53D5E" w:rsidRPr="00047968" w:rsidRDefault="00D53D5E" w:rsidP="00D53D5E">
      <w:pPr>
        <w:spacing w:before="120"/>
        <w:rPr>
          <w:rFonts w:cstheme="minorHAnsi"/>
          <w:b/>
          <w:noProof/>
          <w:sz w:val="24"/>
          <w:szCs w:val="24"/>
        </w:rPr>
      </w:pPr>
      <w:r w:rsidRPr="00047968">
        <w:rPr>
          <w:rFonts w:cstheme="minorHAnsi"/>
          <w:b/>
          <w:noProof/>
          <w:sz w:val="24"/>
          <w:szCs w:val="24"/>
        </w:rPr>
        <w:t>Telefon:</w:t>
      </w:r>
      <w:r w:rsidRPr="00047968">
        <w:rPr>
          <w:rFonts w:cstheme="minorHAnsi"/>
          <w:b/>
          <w:noProof/>
          <w:sz w:val="24"/>
          <w:szCs w:val="24"/>
        </w:rPr>
        <w:tab/>
      </w:r>
      <w:r w:rsidRPr="00047968">
        <w:rPr>
          <w:rFonts w:cstheme="minorHAnsi"/>
          <w:b/>
          <w:noProof/>
          <w:sz w:val="24"/>
          <w:szCs w:val="24"/>
        </w:rPr>
        <w:tab/>
      </w:r>
      <w:r w:rsidRPr="00B61B17">
        <w:rPr>
          <w:rFonts w:cstheme="minorHAnsi"/>
          <w:b/>
          <w:noProof/>
          <w:sz w:val="24"/>
          <w:szCs w:val="24"/>
        </w:rPr>
        <w:fldChar w:fldCharType="begin">
          <w:ffData>
            <w:name w:val=""/>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r w:rsidRPr="00047968">
        <w:rPr>
          <w:rFonts w:cstheme="minorHAnsi"/>
          <w:b/>
          <w:noProof/>
          <w:sz w:val="24"/>
          <w:szCs w:val="24"/>
        </w:rPr>
        <w:t xml:space="preserve">                                                       ggf. Mobil: </w:t>
      </w:r>
      <w:r w:rsidRPr="00B61B17">
        <w:rPr>
          <w:rFonts w:cstheme="minorHAnsi"/>
          <w:b/>
          <w:noProof/>
          <w:sz w:val="24"/>
          <w:szCs w:val="24"/>
        </w:rPr>
        <w:fldChar w:fldCharType="begin">
          <w:ffData>
            <w:name w:val=""/>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p>
    <w:p w:rsidR="00D53D5E" w:rsidRPr="00047968" w:rsidRDefault="00D53D5E" w:rsidP="00D53D5E">
      <w:pPr>
        <w:spacing w:before="120"/>
        <w:rPr>
          <w:rFonts w:cstheme="minorHAnsi"/>
          <w:b/>
          <w:noProof/>
          <w:sz w:val="24"/>
          <w:szCs w:val="24"/>
        </w:rPr>
      </w:pPr>
      <w:r w:rsidRPr="00047968">
        <w:rPr>
          <w:rFonts w:cstheme="minorHAnsi"/>
          <w:b/>
          <w:noProof/>
          <w:sz w:val="24"/>
          <w:szCs w:val="24"/>
        </w:rPr>
        <w:t xml:space="preserve">E-Mail-Adresse: </w:t>
      </w:r>
      <w:r w:rsidRPr="00047968">
        <w:rPr>
          <w:rFonts w:cstheme="minorHAnsi"/>
          <w:b/>
          <w:noProof/>
          <w:sz w:val="24"/>
          <w:szCs w:val="24"/>
        </w:rPr>
        <w:tab/>
      </w:r>
      <w:r w:rsidRPr="00B61B17">
        <w:rPr>
          <w:rFonts w:cstheme="minorHAnsi"/>
          <w:b/>
          <w:noProof/>
          <w:sz w:val="24"/>
          <w:szCs w:val="24"/>
        </w:rPr>
        <w:fldChar w:fldCharType="begin">
          <w:ffData>
            <w:name w:val=""/>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p>
    <w:p w:rsidR="00D53D5E" w:rsidRPr="00047968" w:rsidRDefault="00D53D5E" w:rsidP="00D53D5E">
      <w:pPr>
        <w:spacing w:before="120"/>
        <w:rPr>
          <w:rFonts w:cstheme="minorHAnsi"/>
          <w:b/>
          <w:noProof/>
          <w:sz w:val="24"/>
          <w:szCs w:val="24"/>
        </w:rPr>
      </w:pPr>
      <w:r w:rsidRPr="00047968">
        <w:rPr>
          <w:rFonts w:cstheme="minorHAnsi"/>
          <w:b/>
          <w:noProof/>
          <w:sz w:val="24"/>
          <w:szCs w:val="24"/>
        </w:rPr>
        <w:t>Ggf. Website:</w:t>
      </w:r>
      <w:r w:rsidRPr="00047968">
        <w:rPr>
          <w:rFonts w:cstheme="minorHAnsi"/>
          <w:b/>
          <w:noProof/>
          <w:sz w:val="24"/>
          <w:szCs w:val="24"/>
        </w:rPr>
        <w:tab/>
      </w:r>
      <w:r w:rsidRPr="00047968">
        <w:rPr>
          <w:rFonts w:cstheme="minorHAnsi"/>
          <w:b/>
          <w:noProof/>
          <w:sz w:val="24"/>
          <w:szCs w:val="24"/>
        </w:rPr>
        <w:tab/>
      </w:r>
      <w:r w:rsidRPr="00B61B17">
        <w:rPr>
          <w:rFonts w:cstheme="minorHAnsi"/>
          <w:b/>
          <w:noProof/>
          <w:sz w:val="24"/>
          <w:szCs w:val="24"/>
        </w:rPr>
        <w:fldChar w:fldCharType="begin">
          <w:ffData>
            <w:name w:val=""/>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p>
    <w:p w:rsidR="00D53D5E" w:rsidRPr="00B61B17" w:rsidRDefault="00D53D5E" w:rsidP="00D53D5E">
      <w:pPr>
        <w:spacing w:before="120"/>
        <w:rPr>
          <w:rFonts w:cstheme="minorHAnsi"/>
          <w:b/>
          <w:noProof/>
          <w:sz w:val="24"/>
          <w:szCs w:val="24"/>
        </w:rPr>
      </w:pPr>
    </w:p>
    <w:p w:rsidR="00121465" w:rsidRPr="00B61B17" w:rsidRDefault="00121465" w:rsidP="00D53D5E">
      <w:pPr>
        <w:spacing w:before="120"/>
        <w:rPr>
          <w:rFonts w:cstheme="minorHAnsi"/>
        </w:rPr>
      </w:pPr>
      <w:r w:rsidRPr="00B61B17">
        <w:rPr>
          <w:rFonts w:cstheme="minorHAnsi"/>
        </w:rPr>
        <w:t xml:space="preserve">Konzeptionsentwicklung für eine Bürogemeinschaft </w:t>
      </w:r>
      <w:r w:rsidR="009F4AFA" w:rsidRPr="00B61B17">
        <w:rPr>
          <w:rFonts w:cstheme="minorHAnsi"/>
        </w:rPr>
        <w:t>und ein Nutzung</w:t>
      </w:r>
      <w:r w:rsidR="000A6D3B">
        <w:rPr>
          <w:rFonts w:cstheme="minorHAnsi"/>
        </w:rPr>
        <w:t>s</w:t>
      </w:r>
      <w:r w:rsidR="009F4AFA" w:rsidRPr="00B61B17">
        <w:rPr>
          <w:rFonts w:cstheme="minorHAnsi"/>
        </w:rPr>
        <w:t xml:space="preserve">konzept </w:t>
      </w:r>
      <w:r w:rsidRPr="00B61B17">
        <w:rPr>
          <w:rFonts w:cstheme="minorHAnsi"/>
        </w:rPr>
        <w:t xml:space="preserve">im o.a. Sinne. Das Bürokonzept soll offen gegenüber potentiellen weiteren Partnern gestaltet werden, mit dem Ziel, die geschaffene Infrastruktur möglichst nachhaltig zu nutzen. </w:t>
      </w:r>
    </w:p>
    <w:p w:rsidR="00B24EE5" w:rsidRPr="00B61B17" w:rsidRDefault="00EF40D7" w:rsidP="00EF40D7">
      <w:pPr>
        <w:spacing w:before="120"/>
        <w:rPr>
          <w:rFonts w:cstheme="minorHAnsi"/>
          <w:b/>
          <w:i/>
          <w:noProof/>
          <w:color w:val="0000FF"/>
        </w:rPr>
      </w:pPr>
      <w:r w:rsidRPr="00B61B17">
        <w:rPr>
          <w:rFonts w:cstheme="minorHAnsi"/>
          <w:b/>
          <w:i/>
          <w:noProof/>
          <w:highlight w:val="yellow"/>
        </w:rPr>
        <w:t xml:space="preserve">Hier bitte </w:t>
      </w:r>
      <w:r w:rsidR="00B24EE5" w:rsidRPr="00B61B17">
        <w:rPr>
          <w:rFonts w:cstheme="minorHAnsi"/>
          <w:b/>
          <w:i/>
          <w:noProof/>
          <w:highlight w:val="yellow"/>
        </w:rPr>
        <w:t xml:space="preserve">ggf. ergänzend </w:t>
      </w:r>
      <w:r w:rsidRPr="00B61B17">
        <w:rPr>
          <w:rFonts w:cstheme="minorHAnsi"/>
          <w:b/>
          <w:i/>
          <w:noProof/>
          <w:highlight w:val="yellow"/>
        </w:rPr>
        <w:t>Ihre geplante Methodik</w:t>
      </w:r>
      <w:r w:rsidR="00121465" w:rsidRPr="00B61B17">
        <w:rPr>
          <w:rFonts w:cstheme="minorHAnsi"/>
          <w:b/>
          <w:i/>
          <w:noProof/>
          <w:highlight w:val="yellow"/>
        </w:rPr>
        <w:t xml:space="preserve"> und</w:t>
      </w:r>
      <w:r w:rsidRPr="00B61B17">
        <w:rPr>
          <w:rFonts w:cstheme="minorHAnsi"/>
          <w:b/>
          <w:i/>
          <w:noProof/>
          <w:highlight w:val="yellow"/>
        </w:rPr>
        <w:t xml:space="preserve"> geplante Vorgehensweise </w:t>
      </w:r>
      <w:r w:rsidR="00B24EE5" w:rsidRPr="00B61B17">
        <w:rPr>
          <w:rFonts w:cstheme="minorHAnsi"/>
          <w:b/>
          <w:i/>
          <w:noProof/>
          <w:highlight w:val="yellow"/>
        </w:rPr>
        <w:t>einfügen</w:t>
      </w:r>
      <w:r w:rsidR="00B24EE5" w:rsidRPr="00B61B17">
        <w:rPr>
          <w:rFonts w:cstheme="minorHAnsi"/>
          <w:b/>
          <w:i/>
          <w:noProof/>
          <w:color w:val="0000FF"/>
        </w:rPr>
        <w:t xml:space="preserve"> </w:t>
      </w:r>
    </w:p>
    <w:p w:rsidR="00EF40D7" w:rsidRPr="00047968" w:rsidRDefault="00EF40D7" w:rsidP="00EF40D7">
      <w:pPr>
        <w:spacing w:before="120"/>
        <w:rPr>
          <w:rFonts w:cstheme="minorHAnsi"/>
          <w:b/>
          <w:noProof/>
          <w:sz w:val="24"/>
          <w:szCs w:val="24"/>
        </w:rPr>
      </w:pPr>
      <w:r w:rsidRPr="00B61B17">
        <w:rPr>
          <w:rFonts w:cstheme="minorHAnsi"/>
          <w:b/>
          <w:noProof/>
          <w:sz w:val="24"/>
          <w:szCs w:val="24"/>
        </w:rPr>
        <w:lastRenderedPageBreak/>
        <w:fldChar w:fldCharType="begin">
          <w:ffData>
            <w:name w:val="Text2"/>
            <w:enabled/>
            <w:calcOnExit w:val="0"/>
            <w:textInput/>
          </w:ffData>
        </w:fldChar>
      </w:r>
      <w:bookmarkStart w:id="1" w:name="Text2"/>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bookmarkEnd w:id="1"/>
    </w:p>
    <w:p w:rsidR="00B24EE5" w:rsidRPr="00B61B17" w:rsidRDefault="00121465" w:rsidP="00AC30E9">
      <w:pPr>
        <w:spacing w:line="276" w:lineRule="auto"/>
        <w:rPr>
          <w:rFonts w:cstheme="minorHAnsi"/>
        </w:rPr>
      </w:pPr>
      <w:r w:rsidRPr="00B61B17">
        <w:rPr>
          <w:rFonts w:cstheme="minorHAnsi"/>
        </w:rPr>
        <w:t>Konzeptentwicklung für die Reaktivierung, Angebot und Förderung einer mindestens saisonalen Gastronomie (Ostern bis Herbstferien), möglichst mit regionalen Produkten/Markt und barrierefreien Zugang zum Restaurantbereich</w:t>
      </w:r>
      <w:r w:rsidRPr="00B61B17" w:rsidDel="00121465">
        <w:rPr>
          <w:rFonts w:cstheme="minorHAnsi"/>
        </w:rPr>
        <w:t xml:space="preserve"> </w:t>
      </w:r>
    </w:p>
    <w:p w:rsidR="00B24EE5" w:rsidRPr="00B61B17" w:rsidRDefault="00B24EE5" w:rsidP="00B24EE5">
      <w:pPr>
        <w:spacing w:before="120"/>
        <w:rPr>
          <w:rFonts w:cstheme="minorHAnsi"/>
          <w:b/>
          <w:i/>
          <w:noProof/>
          <w:color w:val="0000FF"/>
        </w:rPr>
      </w:pPr>
      <w:r w:rsidRPr="00B61B17">
        <w:rPr>
          <w:rFonts w:cstheme="minorHAnsi"/>
          <w:b/>
          <w:i/>
          <w:noProof/>
          <w:highlight w:val="yellow"/>
        </w:rPr>
        <w:t>Hier bitte ggf. ergänzend Ihre geplante Methodik und geplante Vorgehensweise einfügen</w:t>
      </w:r>
      <w:r w:rsidRPr="00B61B17">
        <w:rPr>
          <w:rFonts w:cstheme="minorHAnsi"/>
          <w:b/>
          <w:i/>
          <w:noProof/>
          <w:color w:val="0000FF"/>
        </w:rPr>
        <w:t xml:space="preserve"> </w:t>
      </w:r>
    </w:p>
    <w:p w:rsidR="00B24EE5" w:rsidRPr="00047968" w:rsidRDefault="00B24EE5" w:rsidP="00B24EE5">
      <w:pPr>
        <w:spacing w:before="120"/>
        <w:rPr>
          <w:rFonts w:cstheme="minorHAnsi"/>
          <w:b/>
          <w:noProof/>
          <w:sz w:val="24"/>
          <w:szCs w:val="24"/>
        </w:rPr>
      </w:pPr>
      <w:r w:rsidRPr="00B61B17">
        <w:rPr>
          <w:rFonts w:cstheme="minorHAnsi"/>
          <w:b/>
          <w:noProof/>
          <w:sz w:val="24"/>
          <w:szCs w:val="24"/>
        </w:rPr>
        <w:fldChar w:fldCharType="begin">
          <w:ffData>
            <w:name w:val="Text2"/>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p>
    <w:p w:rsidR="00121465" w:rsidRPr="00B61B17" w:rsidRDefault="00121465" w:rsidP="00AC30E9">
      <w:pPr>
        <w:spacing w:line="276" w:lineRule="auto"/>
        <w:rPr>
          <w:rFonts w:cstheme="minorHAnsi"/>
        </w:rPr>
      </w:pPr>
      <w:r w:rsidRPr="00B61B17">
        <w:rPr>
          <w:rFonts w:cstheme="minorHAnsi"/>
        </w:rPr>
        <w:t xml:space="preserve">Prüfung der Integration ergänzender Angebote wie „Shared-Work-Space“ und eines Tagungsorts für kleine bis mittlere Tagungen in attraktivem Umfeld. </w:t>
      </w:r>
    </w:p>
    <w:p w:rsidR="00EF40D7" w:rsidRPr="00B61B17" w:rsidRDefault="00121465" w:rsidP="00AC30E9">
      <w:pPr>
        <w:spacing w:line="276" w:lineRule="auto"/>
        <w:rPr>
          <w:rFonts w:cstheme="minorHAnsi"/>
        </w:rPr>
      </w:pPr>
      <w:r w:rsidRPr="00B61B17">
        <w:rPr>
          <w:rFonts w:cstheme="minorHAnsi"/>
        </w:rPr>
        <w:t>Prüfung der Kombination mit einem Besucherinformations-Zentrum oder Landschaftserlebnis-Zentrum für Wiesbaden, Rheingau-Taunus und dem Aartal</w:t>
      </w:r>
      <w:r w:rsidR="00FE5521" w:rsidRPr="00B61B17">
        <w:rPr>
          <w:rFonts w:cstheme="minorHAnsi"/>
        </w:rPr>
        <w:t xml:space="preserve"> mit</w:t>
      </w:r>
      <w:r w:rsidRPr="00B61B17">
        <w:rPr>
          <w:rFonts w:cstheme="minorHAnsi"/>
        </w:rPr>
        <w:t xml:space="preserve"> Öffnung der Burg für Besucher und Bevölkerung. Mittelfristig eine</w:t>
      </w:r>
      <w:r w:rsidR="00FE5521" w:rsidRPr="00B61B17">
        <w:rPr>
          <w:rFonts w:cstheme="minorHAnsi"/>
        </w:rPr>
        <w:t xml:space="preserve"> bessere</w:t>
      </w:r>
      <w:r w:rsidRPr="00B61B17">
        <w:rPr>
          <w:rFonts w:cstheme="minorHAnsi"/>
        </w:rPr>
        <w:t xml:space="preserve"> Einbindung der Burganlage durch Wanderwege und Informationsangebote etc. in den Kontext der Kultur- und Naturlandschaft.</w:t>
      </w:r>
    </w:p>
    <w:p w:rsidR="00121465" w:rsidRPr="00B61B17" w:rsidRDefault="00121465" w:rsidP="00121465">
      <w:pPr>
        <w:spacing w:line="276" w:lineRule="auto"/>
        <w:rPr>
          <w:rFonts w:cstheme="minorHAnsi"/>
        </w:rPr>
      </w:pPr>
      <w:r w:rsidRPr="00B61B17">
        <w:rPr>
          <w:rFonts w:cstheme="minorHAnsi"/>
        </w:rPr>
        <w:t xml:space="preserve">Einsatzort und Organisation der Naturpark-Ranger, Naturparkführer, ggf. HessenForst Waldpädagogen etc. </w:t>
      </w:r>
    </w:p>
    <w:p w:rsidR="00121465" w:rsidRPr="00B61B17" w:rsidRDefault="00121465" w:rsidP="00121465">
      <w:pPr>
        <w:spacing w:line="276" w:lineRule="auto"/>
        <w:rPr>
          <w:rFonts w:cstheme="minorHAnsi"/>
        </w:rPr>
      </w:pPr>
      <w:r w:rsidRPr="00B61B17">
        <w:rPr>
          <w:rFonts w:cstheme="minorHAnsi"/>
        </w:rPr>
        <w:t>Reaktivierung als Standort für Trauungen durch das Standesamt der Gemeinde Hohenstein</w:t>
      </w:r>
    </w:p>
    <w:p w:rsidR="00121465" w:rsidRPr="00B61B17" w:rsidRDefault="00121465" w:rsidP="00121465">
      <w:pPr>
        <w:spacing w:line="276" w:lineRule="auto"/>
        <w:rPr>
          <w:rFonts w:cstheme="minorHAnsi"/>
        </w:rPr>
      </w:pPr>
      <w:r w:rsidRPr="00B61B17">
        <w:rPr>
          <w:rFonts w:cstheme="minorHAnsi"/>
        </w:rPr>
        <w:t>Integration bestehender Angebote wie „Burgfestspiele Hohenstein“</w:t>
      </w:r>
    </w:p>
    <w:p w:rsidR="00B24EE5" w:rsidRPr="00B61B17" w:rsidRDefault="00B24EE5" w:rsidP="00B24EE5">
      <w:pPr>
        <w:spacing w:before="120"/>
        <w:rPr>
          <w:rFonts w:cstheme="minorHAnsi"/>
          <w:b/>
          <w:i/>
          <w:noProof/>
          <w:color w:val="0000FF"/>
        </w:rPr>
      </w:pPr>
      <w:r w:rsidRPr="00B61B17">
        <w:rPr>
          <w:rFonts w:cstheme="minorHAnsi"/>
          <w:b/>
          <w:i/>
          <w:noProof/>
          <w:highlight w:val="yellow"/>
        </w:rPr>
        <w:t>Hier bitte ggf. ergänzend Ihre geplante Methodik und geplante Vorgehensweise einfügen</w:t>
      </w:r>
      <w:r w:rsidRPr="00B61B17">
        <w:rPr>
          <w:rFonts w:cstheme="minorHAnsi"/>
          <w:b/>
          <w:i/>
          <w:noProof/>
          <w:color w:val="0000FF"/>
        </w:rPr>
        <w:t xml:space="preserve"> </w:t>
      </w:r>
    </w:p>
    <w:p w:rsidR="00B24EE5" w:rsidRPr="00047968" w:rsidRDefault="00B24EE5" w:rsidP="00B24EE5">
      <w:pPr>
        <w:spacing w:before="120"/>
        <w:rPr>
          <w:rFonts w:cstheme="minorHAnsi"/>
          <w:b/>
          <w:noProof/>
          <w:sz w:val="24"/>
          <w:szCs w:val="24"/>
        </w:rPr>
      </w:pPr>
      <w:r w:rsidRPr="00B61B17">
        <w:rPr>
          <w:rFonts w:cstheme="minorHAnsi"/>
          <w:b/>
          <w:noProof/>
          <w:sz w:val="24"/>
          <w:szCs w:val="24"/>
        </w:rPr>
        <w:fldChar w:fldCharType="begin">
          <w:ffData>
            <w:name w:val="Text2"/>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p>
    <w:p w:rsidR="00EF2645" w:rsidRPr="00B61B17" w:rsidRDefault="00EF2645" w:rsidP="00EF2645">
      <w:pPr>
        <w:spacing w:before="100" w:beforeAutospacing="1" w:after="100" w:afterAutospacing="1"/>
        <w:rPr>
          <w:rFonts w:eastAsia="Times New Roman" w:cstheme="minorHAnsi"/>
        </w:rPr>
      </w:pPr>
      <w:r w:rsidRPr="00B61B17">
        <w:rPr>
          <w:rFonts w:cstheme="minorHAnsi"/>
        </w:rPr>
        <w:t>Verbunden mit einem Beteiligungsprozess wird ein Nutzungskonzept erarbeitet. Dessen</w:t>
      </w:r>
      <w:r w:rsidRPr="00B61B17">
        <w:rPr>
          <w:rFonts w:eastAsia="Times New Roman" w:cstheme="minorHAnsi"/>
        </w:rPr>
        <w:t xml:space="preserve"> Machbarkeits</w:t>
      </w:r>
      <w:r w:rsidRPr="00B61B17">
        <w:rPr>
          <w:rFonts w:eastAsia="Times New Roman" w:cstheme="minorHAnsi"/>
          <w:i/>
          <w:u w:val="single"/>
        </w:rPr>
        <w:t>prüfung</w:t>
      </w:r>
      <w:r w:rsidRPr="00B61B17">
        <w:rPr>
          <w:rFonts w:eastAsia="Times New Roman" w:cstheme="minorHAnsi"/>
        </w:rPr>
        <w:t xml:space="preserve"> stellt den Hauptteil der Machbarkeitsstudie dar. Darin werden im Wesentlichen folgende Punkte abgehandelt: </w:t>
      </w:r>
    </w:p>
    <w:p w:rsidR="00EF2645" w:rsidRPr="00B61B17" w:rsidRDefault="00EF2645" w:rsidP="00EF2645">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Organisatorische Umsetzung</w:t>
      </w:r>
    </w:p>
    <w:p w:rsidR="00EF2645" w:rsidRPr="00B61B17" w:rsidRDefault="00EF2645" w:rsidP="00EF2645">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Wirtschaftliche Machbarkeit (z. B. Kostenrahmen, Finanzierung, Unterhaltskosten)</w:t>
      </w:r>
    </w:p>
    <w:p w:rsidR="00EF2645" w:rsidRPr="00B61B17" w:rsidRDefault="00EF2645" w:rsidP="00EF2645">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Technische Machbarkeit (Architektur; Gastronomie etc.)</w:t>
      </w:r>
    </w:p>
    <w:p w:rsidR="00EF2645" w:rsidRPr="00B61B17" w:rsidRDefault="00EF2645" w:rsidP="00EF2645">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Ressourcen und Verfügbarkeit (z. B. Mensch, Flächen, Material und Zeit)</w:t>
      </w:r>
    </w:p>
    <w:p w:rsidR="00EF2645" w:rsidRPr="00B61B17" w:rsidRDefault="00EF2645" w:rsidP="00EF2645">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Zeitliche Umsetzung</w:t>
      </w:r>
    </w:p>
    <w:p w:rsidR="00EF2645" w:rsidRPr="00B61B17" w:rsidRDefault="00EF2645" w:rsidP="00EF2645">
      <w:pPr>
        <w:numPr>
          <w:ilvl w:val="0"/>
          <w:numId w:val="21"/>
        </w:numPr>
        <w:spacing w:before="100" w:beforeAutospacing="1" w:after="100" w:afterAutospacing="1" w:line="240" w:lineRule="auto"/>
        <w:rPr>
          <w:rFonts w:eastAsia="Times New Roman" w:cstheme="minorHAnsi"/>
        </w:rPr>
      </w:pPr>
      <w:r w:rsidRPr="00B61B17">
        <w:rPr>
          <w:rFonts w:eastAsia="Times New Roman" w:cstheme="minorHAnsi"/>
        </w:rPr>
        <w:t>(Rechtliche Umsetzung)</w:t>
      </w:r>
    </w:p>
    <w:p w:rsidR="00B24EE5" w:rsidRPr="00B61B17" w:rsidRDefault="00B24EE5" w:rsidP="00B24EE5">
      <w:pPr>
        <w:spacing w:before="120"/>
        <w:rPr>
          <w:rFonts w:cstheme="minorHAnsi"/>
          <w:b/>
          <w:i/>
          <w:noProof/>
          <w:color w:val="0000FF"/>
        </w:rPr>
      </w:pPr>
      <w:r w:rsidRPr="00B61B17">
        <w:rPr>
          <w:rFonts w:cstheme="minorHAnsi"/>
          <w:b/>
          <w:i/>
          <w:noProof/>
          <w:highlight w:val="yellow"/>
        </w:rPr>
        <w:t>Hier bitte ggf. ergänzend Ihre geplante Methodik und geplante Vorgehensweise einfügen</w:t>
      </w:r>
      <w:r w:rsidRPr="00B61B17">
        <w:rPr>
          <w:rFonts w:cstheme="minorHAnsi"/>
          <w:b/>
          <w:i/>
          <w:noProof/>
          <w:color w:val="0000FF"/>
        </w:rPr>
        <w:t xml:space="preserve"> </w:t>
      </w:r>
    </w:p>
    <w:p w:rsidR="00B24EE5" w:rsidRPr="00047968" w:rsidRDefault="00B24EE5" w:rsidP="00B24EE5">
      <w:pPr>
        <w:spacing w:before="120"/>
        <w:rPr>
          <w:rFonts w:cstheme="minorHAnsi"/>
          <w:b/>
          <w:noProof/>
          <w:sz w:val="24"/>
          <w:szCs w:val="24"/>
        </w:rPr>
      </w:pPr>
      <w:r w:rsidRPr="00B61B17">
        <w:rPr>
          <w:rFonts w:cstheme="minorHAnsi"/>
          <w:b/>
          <w:noProof/>
          <w:sz w:val="24"/>
          <w:szCs w:val="24"/>
        </w:rPr>
        <w:fldChar w:fldCharType="begin">
          <w:ffData>
            <w:name w:val="Text2"/>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p>
    <w:p w:rsidR="00EF40D7" w:rsidRPr="00B61B17" w:rsidRDefault="00EF40D7" w:rsidP="00AC30E9">
      <w:pPr>
        <w:spacing w:line="276" w:lineRule="auto"/>
        <w:rPr>
          <w:rFonts w:cstheme="minorHAnsi"/>
        </w:rPr>
      </w:pPr>
    </w:p>
    <w:p w:rsidR="00F17808" w:rsidRPr="00B61B17" w:rsidRDefault="00EF2645" w:rsidP="00F17808">
      <w:pPr>
        <w:spacing w:before="120"/>
        <w:jc w:val="both"/>
        <w:rPr>
          <w:rFonts w:cstheme="minorHAnsi"/>
          <w:noProof/>
        </w:rPr>
      </w:pPr>
      <w:r w:rsidRPr="00B61B17">
        <w:rPr>
          <w:rFonts w:cstheme="minorHAnsi"/>
        </w:rPr>
        <w:t>E</w:t>
      </w:r>
      <w:r w:rsidR="00AC30E9" w:rsidRPr="00B61B17">
        <w:rPr>
          <w:rFonts w:cstheme="minorHAnsi"/>
        </w:rPr>
        <w:t>s</w:t>
      </w:r>
      <w:r w:rsidRPr="00B61B17">
        <w:rPr>
          <w:rFonts w:cstheme="minorHAnsi"/>
        </w:rPr>
        <w:t xml:space="preserve"> ist</w:t>
      </w:r>
      <w:r w:rsidR="00AC30E9" w:rsidRPr="00B61B17">
        <w:rPr>
          <w:rFonts w:cstheme="minorHAnsi"/>
        </w:rPr>
        <w:t xml:space="preserve"> wichtig, dass das</w:t>
      </w:r>
      <w:r w:rsidR="00720EEB" w:rsidRPr="00B61B17">
        <w:rPr>
          <w:rFonts w:cstheme="minorHAnsi"/>
        </w:rPr>
        <w:t xml:space="preserve"> finale</w:t>
      </w:r>
      <w:r w:rsidR="00AC30E9" w:rsidRPr="00B61B17">
        <w:rPr>
          <w:rFonts w:cstheme="minorHAnsi"/>
        </w:rPr>
        <w:t xml:space="preserve"> Konzept klar und knapp </w:t>
      </w:r>
      <w:r w:rsidRPr="00B61B17">
        <w:rPr>
          <w:rFonts w:cstheme="minorHAnsi"/>
        </w:rPr>
        <w:t>formuliert wird</w:t>
      </w:r>
      <w:r w:rsidR="00AC30E9" w:rsidRPr="00B61B17">
        <w:rPr>
          <w:rFonts w:cstheme="minorHAnsi"/>
        </w:rPr>
        <w:t xml:space="preserve">. </w:t>
      </w:r>
      <w:r w:rsidRPr="00B61B17">
        <w:rPr>
          <w:rFonts w:cstheme="minorHAnsi"/>
        </w:rPr>
        <w:t>Ebenso wichtig ist eine</w:t>
      </w:r>
      <w:r w:rsidR="00AC30E9" w:rsidRPr="00B61B17">
        <w:rPr>
          <w:rFonts w:cstheme="minorHAnsi"/>
        </w:rPr>
        <w:t xml:space="preserve"> übersichtliche Gliederung, eine ansprechende Gestaltung sowie zeitgemäße Form der Präsentation. </w:t>
      </w:r>
      <w:r w:rsidR="00F17808" w:rsidRPr="00B61B17">
        <w:rPr>
          <w:rFonts w:cstheme="minorHAnsi"/>
          <w:noProof/>
        </w:rPr>
        <w:t xml:space="preserve">Die </w:t>
      </w:r>
      <w:r w:rsidR="00F17808" w:rsidRPr="00B61B17">
        <w:rPr>
          <w:rFonts w:cstheme="minorHAnsi"/>
          <w:noProof/>
          <w:u w:val="single"/>
        </w:rPr>
        <w:t>Zielgruppe des Konzepts</w:t>
      </w:r>
      <w:r w:rsidR="00F17808" w:rsidRPr="00047968">
        <w:rPr>
          <w:rFonts w:cstheme="minorHAnsi"/>
          <w:noProof/>
        </w:rPr>
        <w:t xml:space="preserve"> sind </w:t>
      </w:r>
      <w:r w:rsidR="00FE5521" w:rsidRPr="00047968">
        <w:rPr>
          <w:rFonts w:cstheme="minorHAnsi"/>
          <w:noProof/>
        </w:rPr>
        <w:t xml:space="preserve">die </w:t>
      </w:r>
      <w:r w:rsidRPr="00047968">
        <w:rPr>
          <w:rFonts w:cstheme="minorHAnsi"/>
          <w:noProof/>
        </w:rPr>
        <w:t>beteiligten Institutionen</w:t>
      </w:r>
      <w:r w:rsidR="00FE5521" w:rsidRPr="00B61B17">
        <w:rPr>
          <w:rFonts w:cstheme="minorHAnsi"/>
          <w:noProof/>
        </w:rPr>
        <w:t xml:space="preserve"> und </w:t>
      </w:r>
      <w:r w:rsidRPr="00B61B17">
        <w:rPr>
          <w:rFonts w:cstheme="minorHAnsi"/>
          <w:noProof/>
        </w:rPr>
        <w:t xml:space="preserve"> </w:t>
      </w:r>
      <w:r w:rsidR="00F17808" w:rsidRPr="00B61B17">
        <w:rPr>
          <w:rFonts w:cstheme="minorHAnsi"/>
          <w:noProof/>
        </w:rPr>
        <w:t>die politischen Entscheidungsträger von der kommunalen bis zur Landesebene</w:t>
      </w:r>
      <w:r w:rsidRPr="00B61B17">
        <w:rPr>
          <w:rFonts w:cstheme="minorHAnsi"/>
          <w:noProof/>
        </w:rPr>
        <w:t xml:space="preserve">, aber </w:t>
      </w:r>
      <w:r w:rsidR="00CE5050" w:rsidRPr="00B61B17">
        <w:rPr>
          <w:rFonts w:cstheme="minorHAnsi"/>
          <w:noProof/>
        </w:rPr>
        <w:t xml:space="preserve">gewissem Umfang </w:t>
      </w:r>
      <w:r w:rsidRPr="00B61B17">
        <w:rPr>
          <w:rFonts w:cstheme="minorHAnsi"/>
          <w:noProof/>
        </w:rPr>
        <w:t>auch</w:t>
      </w:r>
      <w:r w:rsidR="00F17808" w:rsidRPr="00B61B17">
        <w:rPr>
          <w:rFonts w:cstheme="minorHAnsi"/>
          <w:noProof/>
        </w:rPr>
        <w:t xml:space="preserve"> </w:t>
      </w:r>
      <w:r w:rsidRPr="00B61B17">
        <w:rPr>
          <w:rFonts w:cstheme="minorHAnsi"/>
          <w:noProof/>
        </w:rPr>
        <w:t>die Einwohner der Region</w:t>
      </w:r>
      <w:r w:rsidR="00F17808" w:rsidRPr="00B61B17">
        <w:rPr>
          <w:rFonts w:cstheme="minorHAnsi"/>
          <w:noProof/>
        </w:rPr>
        <w:t>. Mit Hilfe des Konzepts sollen d</w:t>
      </w:r>
      <w:r w:rsidRPr="00B61B17">
        <w:rPr>
          <w:rFonts w:cstheme="minorHAnsi"/>
          <w:noProof/>
        </w:rPr>
        <w:t>er Eigentümer und die Institutionen</w:t>
      </w:r>
      <w:r w:rsidR="00F17808" w:rsidRPr="00B61B17">
        <w:rPr>
          <w:rFonts w:cstheme="minorHAnsi"/>
          <w:noProof/>
        </w:rPr>
        <w:t xml:space="preserve"> </w:t>
      </w:r>
      <w:r w:rsidRPr="00B61B17">
        <w:rPr>
          <w:rFonts w:cstheme="minorHAnsi"/>
          <w:noProof/>
        </w:rPr>
        <w:t xml:space="preserve"> </w:t>
      </w:r>
      <w:r w:rsidR="00F17808" w:rsidRPr="00B61B17">
        <w:rPr>
          <w:rFonts w:cstheme="minorHAnsi"/>
          <w:noProof/>
        </w:rPr>
        <w:t xml:space="preserve">in die Lage versetzt werden, die </w:t>
      </w:r>
      <w:r w:rsidRPr="00B61B17">
        <w:rPr>
          <w:rFonts w:cstheme="minorHAnsi"/>
          <w:noProof/>
        </w:rPr>
        <w:t>Nutzung des Gebäudes dauerhaft und nachhaltig zu organisieren und zu tragen.</w:t>
      </w:r>
      <w:r w:rsidR="00720EEB" w:rsidRPr="00B61B17">
        <w:rPr>
          <w:rFonts w:cstheme="minorHAnsi"/>
          <w:noProof/>
        </w:rPr>
        <w:t xml:space="preserve"> </w:t>
      </w:r>
      <w:r w:rsidR="00F17808" w:rsidRPr="00B61B17">
        <w:rPr>
          <w:rFonts w:cstheme="minorHAnsi"/>
          <w:noProof/>
        </w:rPr>
        <w:t xml:space="preserve"> </w:t>
      </w:r>
    </w:p>
    <w:p w:rsidR="00F17808" w:rsidRPr="00B61B17" w:rsidRDefault="00F17808" w:rsidP="00F17808">
      <w:pPr>
        <w:spacing w:before="120"/>
        <w:jc w:val="both"/>
        <w:rPr>
          <w:rFonts w:cstheme="minorHAnsi"/>
          <w:noProof/>
        </w:rPr>
      </w:pPr>
      <w:r w:rsidRPr="00B61B17">
        <w:rPr>
          <w:rFonts w:cstheme="minorHAnsi"/>
          <w:noProof/>
        </w:rPr>
        <w:t>Insgesamt umfasst das Konzept mindestens folgende Inhalte</w:t>
      </w:r>
      <w:r w:rsidR="00F66B56" w:rsidRPr="00B61B17">
        <w:rPr>
          <w:rFonts w:cstheme="minorHAnsi"/>
          <w:noProof/>
        </w:rPr>
        <w:t xml:space="preserve"> </w:t>
      </w:r>
      <w:r w:rsidR="00F66B56" w:rsidRPr="00B61B17">
        <w:rPr>
          <w:rFonts w:cstheme="minorHAnsi"/>
          <w:noProof/>
          <w:sz w:val="16"/>
          <w:szCs w:val="16"/>
        </w:rPr>
        <w:t>(kein Gliederungsvorschlag)</w:t>
      </w:r>
      <w:r w:rsidRPr="00B61B17">
        <w:rPr>
          <w:rFonts w:cstheme="minorHAnsi"/>
          <w:noProof/>
        </w:rPr>
        <w:t>:</w:t>
      </w:r>
    </w:p>
    <w:p w:rsidR="007A2805" w:rsidRPr="00B61B17" w:rsidRDefault="00FE5521" w:rsidP="00F17808">
      <w:pPr>
        <w:numPr>
          <w:ilvl w:val="0"/>
          <w:numId w:val="14"/>
        </w:numPr>
        <w:spacing w:before="120" w:after="0" w:line="240" w:lineRule="auto"/>
        <w:jc w:val="both"/>
        <w:rPr>
          <w:rFonts w:cstheme="minorHAnsi"/>
          <w:noProof/>
        </w:rPr>
      </w:pPr>
      <w:r w:rsidRPr="00B61B17">
        <w:rPr>
          <w:rFonts w:cstheme="minorHAnsi"/>
          <w:noProof/>
        </w:rPr>
        <w:lastRenderedPageBreak/>
        <w:t xml:space="preserve">Kurze </w:t>
      </w:r>
      <w:r w:rsidR="007A2805" w:rsidRPr="00B61B17">
        <w:rPr>
          <w:rFonts w:cstheme="minorHAnsi"/>
          <w:noProof/>
        </w:rPr>
        <w:t>SWOT-Analyse</w:t>
      </w:r>
      <w:r w:rsidR="00A24A15" w:rsidRPr="00B61B17">
        <w:rPr>
          <w:rFonts w:cstheme="minorHAnsi"/>
          <w:noProof/>
        </w:rPr>
        <w:t>, Prüfung und Festlegung eines realistischen Nutzungsszenarios</w:t>
      </w:r>
    </w:p>
    <w:p w:rsidR="007A2805" w:rsidRPr="00B61B17" w:rsidRDefault="007A2805" w:rsidP="001D6375">
      <w:pPr>
        <w:numPr>
          <w:ilvl w:val="0"/>
          <w:numId w:val="14"/>
        </w:numPr>
        <w:spacing w:before="120" w:after="0" w:line="240" w:lineRule="auto"/>
        <w:jc w:val="both"/>
        <w:rPr>
          <w:rFonts w:cstheme="minorHAnsi"/>
          <w:noProof/>
        </w:rPr>
      </w:pPr>
      <w:r w:rsidRPr="00B61B17">
        <w:rPr>
          <w:rFonts w:cstheme="minorHAnsi"/>
          <w:noProof/>
        </w:rPr>
        <w:t>Konzept</w:t>
      </w:r>
      <w:r w:rsidR="00A24A15" w:rsidRPr="00B61B17">
        <w:rPr>
          <w:rFonts w:cstheme="minorHAnsi"/>
          <w:noProof/>
        </w:rPr>
        <w:t>entwicklung</w:t>
      </w:r>
      <w:r w:rsidRPr="00B61B17">
        <w:rPr>
          <w:rFonts w:cstheme="minorHAnsi"/>
          <w:noProof/>
        </w:rPr>
        <w:t xml:space="preserve"> für die</w:t>
      </w:r>
      <w:r w:rsidR="00720EEB" w:rsidRPr="00B61B17">
        <w:rPr>
          <w:rFonts w:cstheme="minorHAnsi"/>
          <w:noProof/>
        </w:rPr>
        <w:t xml:space="preserve"> </w:t>
      </w:r>
      <w:r w:rsidRPr="00B61B17">
        <w:rPr>
          <w:rFonts w:cstheme="minorHAnsi"/>
          <w:noProof/>
        </w:rPr>
        <w:t>erreichbaren Kern-Nutzungen</w:t>
      </w:r>
      <w:r w:rsidR="00720EEB" w:rsidRPr="00B61B17">
        <w:rPr>
          <w:rFonts w:cstheme="minorHAnsi"/>
          <w:noProof/>
        </w:rPr>
        <w:t xml:space="preserve"> </w:t>
      </w:r>
      <w:r w:rsidR="00A24A15" w:rsidRPr="00B61B17">
        <w:rPr>
          <w:rFonts w:cstheme="minorHAnsi"/>
          <w:noProof/>
        </w:rPr>
        <w:t xml:space="preserve">in einem Beteiligungsprozess mit den wichtigsten Kernpartnern </w:t>
      </w:r>
    </w:p>
    <w:p w:rsidR="007A2805" w:rsidRPr="00B61B17" w:rsidRDefault="00A24A15" w:rsidP="007A2805">
      <w:pPr>
        <w:numPr>
          <w:ilvl w:val="0"/>
          <w:numId w:val="14"/>
        </w:numPr>
        <w:spacing w:before="120" w:after="0" w:line="240" w:lineRule="auto"/>
        <w:jc w:val="both"/>
        <w:rPr>
          <w:rFonts w:cstheme="minorHAnsi"/>
          <w:noProof/>
        </w:rPr>
      </w:pPr>
      <w:r w:rsidRPr="00B61B17">
        <w:rPr>
          <w:rFonts w:cstheme="minorHAnsi"/>
          <w:noProof/>
        </w:rPr>
        <w:t>Kurz-</w:t>
      </w:r>
      <w:r w:rsidR="007A2805" w:rsidRPr="00B61B17">
        <w:rPr>
          <w:rFonts w:cstheme="minorHAnsi"/>
          <w:noProof/>
        </w:rPr>
        <w:t xml:space="preserve">Darstellung der </w:t>
      </w:r>
      <w:r w:rsidRPr="00B61B17">
        <w:rPr>
          <w:rFonts w:cstheme="minorHAnsi"/>
          <w:noProof/>
        </w:rPr>
        <w:t xml:space="preserve">potentiellen, </w:t>
      </w:r>
      <w:r w:rsidR="007A2805" w:rsidRPr="00B61B17">
        <w:rPr>
          <w:rFonts w:cstheme="minorHAnsi"/>
          <w:noProof/>
        </w:rPr>
        <w:t>darüber hinausgehenden Nutzung</w:t>
      </w:r>
      <w:r w:rsidRPr="00B61B17">
        <w:rPr>
          <w:rFonts w:cstheme="minorHAnsi"/>
          <w:noProof/>
        </w:rPr>
        <w:t>elemente auch im Umfeld in einem Beteiligungsprozess mit den interessierten Partnern</w:t>
      </w:r>
    </w:p>
    <w:p w:rsidR="00720EEB" w:rsidRPr="00B61B17" w:rsidRDefault="00720EEB" w:rsidP="00720EEB">
      <w:pPr>
        <w:numPr>
          <w:ilvl w:val="0"/>
          <w:numId w:val="14"/>
        </w:numPr>
        <w:spacing w:before="120" w:after="0" w:line="240" w:lineRule="auto"/>
        <w:jc w:val="both"/>
        <w:rPr>
          <w:rFonts w:cstheme="minorHAnsi"/>
          <w:noProof/>
        </w:rPr>
      </w:pPr>
      <w:r w:rsidRPr="00B61B17">
        <w:rPr>
          <w:rFonts w:cstheme="minorHAnsi"/>
          <w:noProof/>
        </w:rPr>
        <w:t>Benennung konkrete</w:t>
      </w:r>
      <w:r w:rsidR="00FE5521" w:rsidRPr="00B61B17">
        <w:rPr>
          <w:rFonts w:cstheme="minorHAnsi"/>
          <w:noProof/>
        </w:rPr>
        <w:t>r, zielgerichteter</w:t>
      </w:r>
      <w:r w:rsidR="007A2805" w:rsidRPr="00B61B17">
        <w:rPr>
          <w:rFonts w:cstheme="minorHAnsi"/>
          <w:noProof/>
        </w:rPr>
        <w:t xml:space="preserve"> Schritte</w:t>
      </w:r>
      <w:r w:rsidRPr="00B61B17">
        <w:rPr>
          <w:rFonts w:cstheme="minorHAnsi"/>
          <w:noProof/>
        </w:rPr>
        <w:t xml:space="preserve"> zur </w:t>
      </w:r>
      <w:r w:rsidR="00A24A15" w:rsidRPr="00B61B17">
        <w:rPr>
          <w:rFonts w:cstheme="minorHAnsi"/>
          <w:noProof/>
        </w:rPr>
        <w:t>zeitnahen Etablierung der Kernnutzungen mit Machbarkeitsszenario</w:t>
      </w:r>
      <w:r w:rsidR="00A24A15" w:rsidRPr="00B61B17" w:rsidDel="00A24A15">
        <w:rPr>
          <w:rFonts w:cstheme="minorHAnsi"/>
          <w:noProof/>
        </w:rPr>
        <w:t xml:space="preserve"> </w:t>
      </w:r>
    </w:p>
    <w:p w:rsidR="00720EEB" w:rsidRPr="00B61B17" w:rsidRDefault="00A24A15" w:rsidP="00F17808">
      <w:pPr>
        <w:numPr>
          <w:ilvl w:val="0"/>
          <w:numId w:val="14"/>
        </w:numPr>
        <w:spacing w:before="120" w:after="0" w:line="240" w:lineRule="auto"/>
        <w:jc w:val="both"/>
        <w:rPr>
          <w:rFonts w:cstheme="minorHAnsi"/>
          <w:noProof/>
        </w:rPr>
      </w:pPr>
      <w:r w:rsidRPr="00B61B17">
        <w:rPr>
          <w:rFonts w:cstheme="minorHAnsi"/>
          <w:noProof/>
        </w:rPr>
        <w:t>Vorschlag einer Träger- und Zuständigkeitsstruktur</w:t>
      </w:r>
    </w:p>
    <w:p w:rsidR="00C508B9" w:rsidRPr="00B61B17" w:rsidRDefault="00720EEB" w:rsidP="00F17808">
      <w:pPr>
        <w:numPr>
          <w:ilvl w:val="0"/>
          <w:numId w:val="14"/>
        </w:numPr>
        <w:spacing w:before="120" w:after="0" w:line="240" w:lineRule="auto"/>
        <w:jc w:val="both"/>
        <w:rPr>
          <w:rFonts w:cstheme="minorHAnsi"/>
          <w:noProof/>
        </w:rPr>
      </w:pPr>
      <w:r w:rsidRPr="00B61B17">
        <w:rPr>
          <w:rFonts w:cstheme="minorHAnsi"/>
          <w:noProof/>
        </w:rPr>
        <w:t xml:space="preserve">Benennung konkreter </w:t>
      </w:r>
      <w:r w:rsidR="00C508B9" w:rsidRPr="00B61B17">
        <w:rPr>
          <w:rFonts w:cstheme="minorHAnsi"/>
          <w:noProof/>
        </w:rPr>
        <w:t xml:space="preserve">Maßnahmen- oder Aufgabenpakete in sinnvoller Sektorisierung </w:t>
      </w:r>
    </w:p>
    <w:p w:rsidR="00C508B9" w:rsidRPr="00B61B17" w:rsidRDefault="00C508B9" w:rsidP="00F17808">
      <w:pPr>
        <w:numPr>
          <w:ilvl w:val="0"/>
          <w:numId w:val="14"/>
        </w:numPr>
        <w:spacing w:before="120" w:after="0" w:line="240" w:lineRule="auto"/>
        <w:jc w:val="both"/>
        <w:rPr>
          <w:rFonts w:cstheme="minorHAnsi"/>
          <w:noProof/>
        </w:rPr>
      </w:pPr>
      <w:r w:rsidRPr="00B61B17">
        <w:rPr>
          <w:rFonts w:cstheme="minorHAnsi"/>
          <w:noProof/>
        </w:rPr>
        <w:t>Entsprechende Resourcenplanungen</w:t>
      </w:r>
    </w:p>
    <w:p w:rsidR="00F66B56" w:rsidRPr="00B61B17" w:rsidRDefault="00F66B56" w:rsidP="00F66B56">
      <w:pPr>
        <w:numPr>
          <w:ilvl w:val="0"/>
          <w:numId w:val="14"/>
        </w:numPr>
        <w:spacing w:before="120" w:after="0" w:line="240" w:lineRule="auto"/>
        <w:jc w:val="both"/>
        <w:rPr>
          <w:rFonts w:cstheme="minorHAnsi"/>
          <w:noProof/>
        </w:rPr>
      </w:pPr>
      <w:r w:rsidRPr="00B61B17">
        <w:rPr>
          <w:rFonts w:cstheme="minorHAnsi"/>
          <w:noProof/>
        </w:rPr>
        <w:t>Kenngrößen und Prüfzeitpunkte definieren</w:t>
      </w:r>
    </w:p>
    <w:p w:rsidR="00F66B56" w:rsidRPr="00B61B17" w:rsidRDefault="00F66B56" w:rsidP="00F66B56">
      <w:pPr>
        <w:numPr>
          <w:ilvl w:val="0"/>
          <w:numId w:val="14"/>
        </w:numPr>
        <w:spacing w:before="120" w:after="0" w:line="240" w:lineRule="auto"/>
        <w:jc w:val="both"/>
        <w:rPr>
          <w:rFonts w:cstheme="minorHAnsi"/>
          <w:noProof/>
        </w:rPr>
      </w:pPr>
      <w:r w:rsidRPr="00B61B17">
        <w:rPr>
          <w:rFonts w:cstheme="minorHAnsi"/>
          <w:noProof/>
        </w:rPr>
        <w:t xml:space="preserve">Quellen- und Bildverzeichnis ggf. nur EDV-Version </w:t>
      </w:r>
    </w:p>
    <w:p w:rsidR="00F66B56" w:rsidRPr="00B61B17" w:rsidRDefault="00F66B56" w:rsidP="00F66B56">
      <w:pPr>
        <w:spacing w:before="120" w:after="0" w:line="240" w:lineRule="auto"/>
        <w:jc w:val="both"/>
        <w:rPr>
          <w:rFonts w:cstheme="minorHAnsi"/>
          <w:noProof/>
        </w:rPr>
      </w:pPr>
    </w:p>
    <w:p w:rsidR="00F66B56" w:rsidRPr="00B61B17" w:rsidRDefault="00F66B56" w:rsidP="00F66B56">
      <w:pPr>
        <w:spacing w:before="120" w:after="0" w:line="240" w:lineRule="auto"/>
        <w:jc w:val="both"/>
        <w:rPr>
          <w:rFonts w:cstheme="minorHAnsi"/>
          <w:noProof/>
        </w:rPr>
      </w:pPr>
      <w:r w:rsidRPr="00B61B17">
        <w:rPr>
          <w:rFonts w:cstheme="minorHAnsi"/>
          <w:noProof/>
        </w:rPr>
        <w:t>Das Konzept muss eine deutlich ziel- und umsetzungorientierte Gliederung aufweisen und im Gesamtumfang 40 Seiten Din A4 möglichst nicht überschreiten. Umfangreiche Fülldaten sind zu vermeiden und können für Interessierte ggf. in elektronischer Form</w:t>
      </w:r>
      <w:r w:rsidR="00FE5521" w:rsidRPr="00B61B17">
        <w:rPr>
          <w:rFonts w:cstheme="minorHAnsi"/>
          <w:noProof/>
        </w:rPr>
        <w:t xml:space="preserve"> im Anhang</w:t>
      </w:r>
      <w:r w:rsidRPr="00B61B17">
        <w:rPr>
          <w:rFonts w:cstheme="minorHAnsi"/>
          <w:noProof/>
        </w:rPr>
        <w:t xml:space="preserve"> bereit gehalten werden.  </w:t>
      </w:r>
    </w:p>
    <w:p w:rsidR="00AC30E9" w:rsidRPr="00B61B17" w:rsidRDefault="00AC30E9" w:rsidP="00AC30E9">
      <w:pPr>
        <w:spacing w:line="276" w:lineRule="auto"/>
        <w:rPr>
          <w:rFonts w:cstheme="minorHAnsi"/>
        </w:rPr>
      </w:pPr>
    </w:p>
    <w:p w:rsidR="00B12410" w:rsidRPr="00B61B17" w:rsidRDefault="00EF40D7" w:rsidP="005674A8">
      <w:pPr>
        <w:spacing w:line="276" w:lineRule="auto"/>
        <w:rPr>
          <w:rFonts w:cstheme="minorHAnsi"/>
          <w:u w:val="single"/>
        </w:rPr>
      </w:pPr>
      <w:r w:rsidRPr="00B61B17">
        <w:rPr>
          <w:rFonts w:cstheme="minorHAnsi"/>
          <w:u w:val="single"/>
        </w:rPr>
        <w:t xml:space="preserve">Finanzieller Rahmen: </w:t>
      </w:r>
    </w:p>
    <w:p w:rsidR="00157436" w:rsidRPr="00B61B17" w:rsidRDefault="00B37700" w:rsidP="005674A8">
      <w:pPr>
        <w:spacing w:line="276" w:lineRule="auto"/>
        <w:rPr>
          <w:rFonts w:cstheme="minorHAnsi"/>
        </w:rPr>
      </w:pPr>
      <w:r w:rsidRPr="00B61B17">
        <w:rPr>
          <w:rFonts w:cstheme="minorHAnsi"/>
        </w:rPr>
        <w:t>Für die</w:t>
      </w:r>
      <w:r w:rsidR="00B12410" w:rsidRPr="00B61B17">
        <w:rPr>
          <w:rFonts w:cstheme="minorHAnsi"/>
        </w:rPr>
        <w:t xml:space="preserve"> </w:t>
      </w:r>
      <w:r w:rsidR="00A24A15" w:rsidRPr="00B61B17">
        <w:rPr>
          <w:rFonts w:cstheme="minorHAnsi"/>
        </w:rPr>
        <w:t xml:space="preserve">Machbarkeitsstudie </w:t>
      </w:r>
      <w:r w:rsidRPr="00B61B17">
        <w:rPr>
          <w:rFonts w:cstheme="minorHAnsi"/>
        </w:rPr>
        <w:t xml:space="preserve">stehen maximal </w:t>
      </w:r>
      <w:r w:rsidR="00A24A15" w:rsidRPr="00B61B17">
        <w:rPr>
          <w:rFonts w:cstheme="minorHAnsi"/>
        </w:rPr>
        <w:t>30</w:t>
      </w:r>
      <w:r w:rsidR="0087787E" w:rsidRPr="00B61B17">
        <w:rPr>
          <w:rFonts w:cstheme="minorHAnsi"/>
        </w:rPr>
        <w:t>.</w:t>
      </w:r>
      <w:r w:rsidR="00C04AB9" w:rsidRPr="00B61B17">
        <w:rPr>
          <w:rFonts w:cstheme="minorHAnsi"/>
        </w:rPr>
        <w:t>000</w:t>
      </w:r>
      <w:r w:rsidR="00FD5401" w:rsidRPr="00B61B17">
        <w:rPr>
          <w:rFonts w:cstheme="minorHAnsi"/>
        </w:rPr>
        <w:t>.-</w:t>
      </w:r>
      <w:r w:rsidR="00B12410" w:rsidRPr="00B61B17">
        <w:rPr>
          <w:rFonts w:cstheme="minorHAnsi"/>
        </w:rPr>
        <w:t>€ (</w:t>
      </w:r>
      <w:r w:rsidR="005821C7" w:rsidRPr="00B61B17">
        <w:rPr>
          <w:rFonts w:cstheme="minorHAnsi"/>
        </w:rPr>
        <w:t>brutto</w:t>
      </w:r>
      <w:r w:rsidR="00EF40D7" w:rsidRPr="00B61B17">
        <w:rPr>
          <w:rFonts w:cstheme="minorHAnsi"/>
        </w:rPr>
        <w:t xml:space="preserve"> -</w:t>
      </w:r>
      <w:r w:rsidR="005821C7" w:rsidRPr="00B61B17">
        <w:rPr>
          <w:rFonts w:cstheme="minorHAnsi"/>
        </w:rPr>
        <w:t xml:space="preserve"> </w:t>
      </w:r>
      <w:r w:rsidR="00B12410" w:rsidRPr="00B61B17">
        <w:rPr>
          <w:rFonts w:cstheme="minorHAnsi"/>
        </w:rPr>
        <w:t>incl. Mehrwertsteuer)</w:t>
      </w:r>
      <w:r w:rsidRPr="00B61B17">
        <w:rPr>
          <w:rFonts w:cstheme="minorHAnsi"/>
        </w:rPr>
        <w:t xml:space="preserve"> zur Verfügung</w:t>
      </w:r>
      <w:r w:rsidR="00B12410" w:rsidRPr="00B61B17">
        <w:rPr>
          <w:rFonts w:cstheme="minorHAnsi"/>
        </w:rPr>
        <w:t xml:space="preserve">. </w:t>
      </w:r>
    </w:p>
    <w:p w:rsidR="00563719" w:rsidRPr="00B61B17" w:rsidRDefault="00563719" w:rsidP="005674A8">
      <w:pPr>
        <w:spacing w:line="276" w:lineRule="auto"/>
        <w:rPr>
          <w:rFonts w:cstheme="minorHAnsi"/>
          <w:u w:val="single"/>
        </w:rPr>
      </w:pPr>
      <w:r w:rsidRPr="00B61B17">
        <w:rPr>
          <w:rFonts w:cstheme="minorHAnsi"/>
          <w:u w:val="single"/>
        </w:rPr>
        <w:t>Zeitraum der Umsetzung</w:t>
      </w:r>
    </w:p>
    <w:p w:rsidR="00BB6992" w:rsidRPr="00B61B17" w:rsidRDefault="00D53D5E" w:rsidP="00B61B17">
      <w:pPr>
        <w:spacing w:line="276" w:lineRule="auto"/>
        <w:rPr>
          <w:rFonts w:cstheme="minorHAnsi"/>
        </w:rPr>
      </w:pPr>
      <w:r w:rsidRPr="00B61B17">
        <w:rPr>
          <w:rFonts w:cstheme="minorHAnsi"/>
        </w:rPr>
        <w:t>Die Umsetzung</w:t>
      </w:r>
      <w:r w:rsidR="00563719" w:rsidRPr="00B61B17">
        <w:rPr>
          <w:rFonts w:cstheme="minorHAnsi"/>
        </w:rPr>
        <w:t xml:space="preserve"> </w:t>
      </w:r>
      <w:r w:rsidR="00FC41CC" w:rsidRPr="00B61B17">
        <w:rPr>
          <w:rFonts w:cstheme="minorHAnsi"/>
        </w:rPr>
        <w:t xml:space="preserve">soll möglichst früh im Jahr </w:t>
      </w:r>
      <w:r w:rsidR="00A24A15" w:rsidRPr="00B61B17">
        <w:rPr>
          <w:rFonts w:cstheme="minorHAnsi"/>
        </w:rPr>
        <w:t>2018</w:t>
      </w:r>
      <w:r w:rsidR="000418ED" w:rsidRPr="00B61B17">
        <w:rPr>
          <w:rFonts w:cstheme="minorHAnsi"/>
        </w:rPr>
        <w:t xml:space="preserve"> </w:t>
      </w:r>
      <w:r w:rsidR="00EF40D7" w:rsidRPr="00B61B17">
        <w:rPr>
          <w:rFonts w:cstheme="minorHAnsi"/>
        </w:rPr>
        <w:t>(</w:t>
      </w:r>
      <w:r w:rsidR="000418ED" w:rsidRPr="00B61B17">
        <w:rPr>
          <w:rFonts w:cstheme="minorHAnsi"/>
        </w:rPr>
        <w:t>4.</w:t>
      </w:r>
      <w:r w:rsidR="00EF40D7" w:rsidRPr="00B61B17">
        <w:rPr>
          <w:rFonts w:cstheme="minorHAnsi"/>
        </w:rPr>
        <w:t xml:space="preserve"> Quartal) </w:t>
      </w:r>
      <w:r w:rsidR="00563719" w:rsidRPr="00B61B17">
        <w:rPr>
          <w:rFonts w:cstheme="minorHAnsi"/>
        </w:rPr>
        <w:t>beginnen</w:t>
      </w:r>
      <w:r w:rsidR="000418ED" w:rsidRPr="00B61B17">
        <w:rPr>
          <w:rFonts w:cstheme="minorHAnsi"/>
        </w:rPr>
        <w:t>. D</w:t>
      </w:r>
      <w:r w:rsidR="003E7001" w:rsidRPr="00B61B17">
        <w:rPr>
          <w:rFonts w:cstheme="minorHAnsi"/>
        </w:rPr>
        <w:t xml:space="preserve">ie Erstellung </w:t>
      </w:r>
      <w:r w:rsidR="00700EC4" w:rsidRPr="00B61B17">
        <w:rPr>
          <w:rFonts w:cstheme="minorHAnsi"/>
        </w:rPr>
        <w:t xml:space="preserve">des Konzepts </w:t>
      </w:r>
      <w:r w:rsidR="003E7001" w:rsidRPr="00B61B17">
        <w:rPr>
          <w:rFonts w:cstheme="minorHAnsi"/>
        </w:rPr>
        <w:t xml:space="preserve">soll möglichst </w:t>
      </w:r>
      <w:r w:rsidR="00700EC4" w:rsidRPr="00B61B17">
        <w:rPr>
          <w:rFonts w:cstheme="minorHAnsi"/>
        </w:rPr>
        <w:t xml:space="preserve">noch </w:t>
      </w:r>
      <w:r w:rsidR="003E7001" w:rsidRPr="00B61B17">
        <w:rPr>
          <w:rFonts w:cstheme="minorHAnsi"/>
        </w:rPr>
        <w:t>i</w:t>
      </w:r>
      <w:r w:rsidR="000708EC" w:rsidRPr="00B61B17">
        <w:rPr>
          <w:rFonts w:cstheme="minorHAnsi"/>
        </w:rPr>
        <w:t xml:space="preserve">m </w:t>
      </w:r>
      <w:r w:rsidR="00574821" w:rsidRPr="00B61B17">
        <w:rPr>
          <w:rFonts w:cstheme="minorHAnsi"/>
        </w:rPr>
        <w:t xml:space="preserve">zeitigen </w:t>
      </w:r>
      <w:r w:rsidR="000418ED" w:rsidRPr="00B61B17">
        <w:rPr>
          <w:rFonts w:cstheme="minorHAnsi"/>
        </w:rPr>
        <w:t xml:space="preserve">Frühjahr </w:t>
      </w:r>
      <w:r w:rsidR="00574821" w:rsidRPr="00B61B17">
        <w:rPr>
          <w:rFonts w:cstheme="minorHAnsi"/>
        </w:rPr>
        <w:t>201</w:t>
      </w:r>
      <w:r w:rsidR="000418ED" w:rsidRPr="00B61B17">
        <w:rPr>
          <w:rFonts w:cstheme="minorHAnsi"/>
        </w:rPr>
        <w:t>9</w:t>
      </w:r>
      <w:r w:rsidR="000708EC" w:rsidRPr="00B61B17">
        <w:rPr>
          <w:rFonts w:cstheme="minorHAnsi"/>
        </w:rPr>
        <w:t xml:space="preserve"> </w:t>
      </w:r>
      <w:r w:rsidR="00EF40D7" w:rsidRPr="00B61B17">
        <w:rPr>
          <w:rFonts w:cstheme="minorHAnsi"/>
        </w:rPr>
        <w:t>(</w:t>
      </w:r>
      <w:r w:rsidR="000418ED" w:rsidRPr="00B61B17">
        <w:rPr>
          <w:rFonts w:cstheme="minorHAnsi"/>
        </w:rPr>
        <w:t>2.</w:t>
      </w:r>
      <w:r w:rsidR="00EF40D7" w:rsidRPr="00B61B17">
        <w:rPr>
          <w:rFonts w:cstheme="minorHAnsi"/>
        </w:rPr>
        <w:t xml:space="preserve"> Quartal) </w:t>
      </w:r>
      <w:r w:rsidR="003E7001" w:rsidRPr="00B61B17">
        <w:rPr>
          <w:rFonts w:cstheme="minorHAnsi"/>
        </w:rPr>
        <w:t>abgeschlossen werden</w:t>
      </w:r>
      <w:r w:rsidR="000418ED" w:rsidRPr="00B61B17">
        <w:rPr>
          <w:rFonts w:cstheme="minorHAnsi"/>
        </w:rPr>
        <w:t>.</w:t>
      </w:r>
      <w:r w:rsidR="003E7001" w:rsidRPr="00B61B17">
        <w:rPr>
          <w:rFonts w:cstheme="minorHAnsi"/>
        </w:rPr>
        <w:t xml:space="preserve"> </w:t>
      </w:r>
    </w:p>
    <w:p w:rsidR="000418ED" w:rsidRPr="00B61B17" w:rsidRDefault="000418ED" w:rsidP="00BB6992">
      <w:pPr>
        <w:spacing w:before="120"/>
        <w:rPr>
          <w:rFonts w:cstheme="minorHAnsi"/>
          <w:noProof/>
          <w:sz w:val="24"/>
          <w:szCs w:val="24"/>
          <w:u w:val="single"/>
        </w:rPr>
      </w:pPr>
    </w:p>
    <w:p w:rsidR="00BB6992" w:rsidRPr="00B61B17" w:rsidRDefault="00BB6992" w:rsidP="00BB6992">
      <w:pPr>
        <w:spacing w:before="120"/>
        <w:rPr>
          <w:rFonts w:cstheme="minorHAnsi"/>
          <w:noProof/>
          <w:sz w:val="24"/>
          <w:szCs w:val="24"/>
          <w:u w:val="single"/>
        </w:rPr>
      </w:pPr>
      <w:r w:rsidRPr="00B61B17">
        <w:rPr>
          <w:rFonts w:cstheme="minorHAnsi"/>
          <w:noProof/>
          <w:sz w:val="24"/>
          <w:szCs w:val="24"/>
          <w:u w:val="single"/>
        </w:rPr>
        <w:t xml:space="preserve">Fragebogen: Leistungsanforderungen zur Ausführung des Auftrages (Angebotsaufforderung) </w:t>
      </w:r>
    </w:p>
    <w:p w:rsidR="00BB6992" w:rsidRPr="00B61B17" w:rsidRDefault="00BB6992" w:rsidP="00BB6992">
      <w:pPr>
        <w:rPr>
          <w:rFonts w:cstheme="minorHAnsi"/>
          <w:noProof/>
        </w:rPr>
      </w:pPr>
    </w:p>
    <w:p w:rsidR="00BB6992" w:rsidRPr="00B61B17" w:rsidRDefault="00BB6992" w:rsidP="00BB6992">
      <w:pPr>
        <w:rPr>
          <w:rFonts w:cstheme="minorHAnsi"/>
        </w:rPr>
      </w:pPr>
      <w:r w:rsidRPr="00B61B17">
        <w:rPr>
          <w:rFonts w:cstheme="minorHAnsi"/>
          <w:noProof/>
        </w:rPr>
        <w:t xml:space="preserve">Die Beantwortung dieser Fragen wird in der Gesamtbewertung des Angebotes berücksichtigt. Wir bitten Sie jeweils darzulegen, mit welchen methodischen Ansätzen die Bearbeitung der einzelnen Arbeitspakete vollzogen werden soll. Diese Darstellung soll </w:t>
      </w:r>
      <w:r w:rsidRPr="00B61B17">
        <w:rPr>
          <w:rFonts w:cstheme="minorHAnsi"/>
        </w:rPr>
        <w:t>explizit nicht nur Ihr finanzielles Angebot umfassen, sondern darüber hinaus die Aspekte der Projektanalyse, Projektorganisation und Projektteam zu beschreiben, da diese Punkte für die Auswahl des Angebotes erforderlich sind. (Siehe auch HAD-Ausschreibung - IV.2.1 - Zuschlagskriterien).</w:t>
      </w:r>
    </w:p>
    <w:p w:rsidR="00BB6992" w:rsidRPr="00B61B17" w:rsidRDefault="00BB6992" w:rsidP="00BB6992">
      <w:pPr>
        <w:rPr>
          <w:rFonts w:cstheme="minorHAnsi"/>
        </w:rPr>
      </w:pPr>
      <w:r w:rsidRPr="00B61B17">
        <w:rPr>
          <w:rFonts w:cstheme="minorHAnsi"/>
        </w:rPr>
        <w:t>Weitere inhaltliche Vorschläge zur Ausgestaltung der einzelnen Arbeitsschritte werden ausdrücklich gewünscht.</w:t>
      </w:r>
    </w:p>
    <w:p w:rsidR="00BB6992" w:rsidRPr="00B61B17" w:rsidRDefault="00BB6992" w:rsidP="00BB6992">
      <w:pPr>
        <w:rPr>
          <w:rFonts w:cstheme="minorHAnsi"/>
        </w:rPr>
      </w:pPr>
      <w:r w:rsidRPr="00B61B17">
        <w:rPr>
          <w:rFonts w:cstheme="minorHAnsi"/>
        </w:rPr>
        <w:t>Wir bitten Sie um ein detailliertes finanzielles Angebot zu den Arbeitspaketen incl. der Ansätze für Nebenkosten z.B. für Fahrt- und Reisekosten, welche im Rahmen der Leistungserbringung erforderlich sind. Die Reisekosten und Nebenkosten sind dabei separat zu benennen. Bitte kalkulieren Sie bei den jeweiligen Arbeitspaketen die Nettokosten, die gesetzliche Umsatzsteuer schlagen Sie bitte dem kalkulierten Gesamtangebot zu.</w:t>
      </w:r>
    </w:p>
    <w:p w:rsidR="00EF40D7" w:rsidRPr="00B61B17" w:rsidRDefault="00EF40D7" w:rsidP="00EF40D7">
      <w:pPr>
        <w:spacing w:before="120"/>
        <w:rPr>
          <w:rFonts w:cstheme="minorHAnsi"/>
          <w:b/>
          <w:i/>
          <w:noProof/>
          <w:color w:val="0000FF"/>
        </w:rPr>
      </w:pPr>
      <w:r w:rsidRPr="00B61B17">
        <w:rPr>
          <w:rFonts w:cstheme="minorHAnsi"/>
          <w:b/>
          <w:i/>
          <w:noProof/>
          <w:highlight w:val="yellow"/>
        </w:rPr>
        <w:lastRenderedPageBreak/>
        <w:t>Hier bitte Ihr Team vorstellen</w:t>
      </w:r>
      <w:r w:rsidRPr="00B61B17">
        <w:rPr>
          <w:rFonts w:cstheme="minorHAnsi"/>
          <w:b/>
          <w:i/>
          <w:noProof/>
          <w:color w:val="0000FF"/>
        </w:rPr>
        <w:t xml:space="preserve"> </w:t>
      </w:r>
      <w:r w:rsidRPr="00B61B17">
        <w:rPr>
          <w:rFonts w:cstheme="minorHAnsi"/>
          <w:noProof/>
          <w:color w:val="0000FF"/>
        </w:rPr>
        <w:t>(Bitte hier einfügen)</w:t>
      </w:r>
    </w:p>
    <w:p w:rsidR="00EF40D7" w:rsidRPr="00047968" w:rsidRDefault="00EF40D7" w:rsidP="00EF40D7">
      <w:pPr>
        <w:spacing w:before="120"/>
        <w:rPr>
          <w:rFonts w:cstheme="minorHAnsi"/>
          <w:b/>
          <w:noProof/>
          <w:sz w:val="24"/>
          <w:szCs w:val="24"/>
        </w:rPr>
      </w:pPr>
      <w:r w:rsidRPr="00B61B17">
        <w:rPr>
          <w:rFonts w:cstheme="minorHAnsi"/>
          <w:b/>
          <w:noProof/>
          <w:sz w:val="24"/>
          <w:szCs w:val="24"/>
        </w:rPr>
        <w:fldChar w:fldCharType="begin">
          <w:ffData>
            <w:name w:val="Text2"/>
            <w:enabled/>
            <w:calcOnExit w:val="0"/>
            <w:textInput/>
          </w:ffData>
        </w:fldChar>
      </w:r>
      <w:r w:rsidRPr="00B61B17">
        <w:rPr>
          <w:rFonts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t> </w:t>
      </w:r>
      <w:r w:rsidRPr="00B61B17">
        <w:rPr>
          <w:rFonts w:cstheme="minorHAnsi"/>
          <w:b/>
          <w:noProof/>
          <w:sz w:val="24"/>
          <w:szCs w:val="24"/>
        </w:rPr>
        <w:fldChar w:fldCharType="end"/>
      </w:r>
    </w:p>
    <w:p w:rsidR="00B244BF" w:rsidRPr="00B61B17" w:rsidRDefault="000A31EE" w:rsidP="00B244BF">
      <w:pPr>
        <w:spacing w:before="120"/>
        <w:rPr>
          <w:rFonts w:cstheme="minorHAnsi"/>
        </w:rPr>
      </w:pPr>
      <w:r>
        <w:rPr>
          <w:rFonts w:cstheme="minorHAnsi"/>
          <w:u w:val="single"/>
        </w:rPr>
        <w:t>Leistungs</w:t>
      </w:r>
      <w:r w:rsidR="00B244BF" w:rsidRPr="00B61B17">
        <w:rPr>
          <w:rFonts w:cstheme="minorHAnsi"/>
          <w:u w:val="single"/>
        </w:rPr>
        <w:t xml:space="preserve">pakete: </w:t>
      </w:r>
      <w:r w:rsidR="00B244BF" w:rsidRPr="00B61B17">
        <w:rPr>
          <w:rFonts w:cstheme="minorHAnsi"/>
        </w:rPr>
        <w:t xml:space="preserve">Die folgende Tabelle ist </w:t>
      </w:r>
      <w:r w:rsidR="00B244BF" w:rsidRPr="000A31EE">
        <w:rPr>
          <w:rFonts w:cstheme="minorHAnsi"/>
          <w:u w:val="single"/>
        </w:rPr>
        <w:t>ein Vorschlag</w:t>
      </w:r>
      <w:r w:rsidR="00B244BF" w:rsidRPr="00B61B17">
        <w:rPr>
          <w:rFonts w:cstheme="minorHAnsi"/>
        </w:rPr>
        <w:t xml:space="preserve"> für </w:t>
      </w:r>
      <w:r w:rsidR="00D53D5E" w:rsidRPr="00B61B17">
        <w:rPr>
          <w:rFonts w:cstheme="minorHAnsi"/>
        </w:rPr>
        <w:t>die Leistungspakete</w:t>
      </w:r>
      <w:r w:rsidR="00B244BF" w:rsidRPr="00B61B17">
        <w:rPr>
          <w:rFonts w:cstheme="minorHAnsi"/>
        </w:rPr>
        <w:t xml:space="preserve">, des geplanten Leistungsumfangs und </w:t>
      </w:r>
      <w:r w:rsidR="00D53D5E" w:rsidRPr="00B61B17">
        <w:rPr>
          <w:rFonts w:cstheme="minorHAnsi"/>
        </w:rPr>
        <w:t>Zeitbedarfs für</w:t>
      </w:r>
      <w:r w:rsidR="00B244BF" w:rsidRPr="00B61B17">
        <w:rPr>
          <w:rFonts w:cstheme="minorHAnsi"/>
        </w:rPr>
        <w:t xml:space="preserve"> die Erstellung einer </w:t>
      </w:r>
      <w:r>
        <w:rPr>
          <w:rFonts w:cstheme="minorHAnsi"/>
        </w:rPr>
        <w:t xml:space="preserve">Machbarkeitsstudie für die Nutzung der Burg Hohenstein. Alternative Vorschläge von Ihnen als Anbieter sind willkommen.  </w:t>
      </w:r>
    </w:p>
    <w:p w:rsidR="00D71BA1" w:rsidRPr="00B61B17" w:rsidRDefault="006134D7" w:rsidP="00D71BA1">
      <w:pPr>
        <w:spacing w:line="276" w:lineRule="auto"/>
        <w:rPr>
          <w:rFonts w:cstheme="minorHAnsi"/>
          <w:b/>
          <w:sz w:val="24"/>
          <w:szCs w:val="24"/>
        </w:rPr>
      </w:pPr>
      <w:r w:rsidRPr="00B61B17">
        <w:rPr>
          <w:rFonts w:cstheme="minorHAnsi"/>
          <w:b/>
          <w:sz w:val="24"/>
          <w:szCs w:val="24"/>
        </w:rPr>
        <w:t>Hier bitte</w:t>
      </w:r>
      <w:r w:rsidR="00B244BF" w:rsidRPr="00B61B17">
        <w:rPr>
          <w:rFonts w:cstheme="minorHAnsi"/>
          <w:b/>
          <w:sz w:val="24"/>
          <w:szCs w:val="24"/>
        </w:rPr>
        <w:t xml:space="preserve"> ggf. </w:t>
      </w:r>
      <w:r w:rsidRPr="00B61B17">
        <w:rPr>
          <w:rFonts w:cstheme="minorHAnsi"/>
          <w:b/>
          <w:i/>
          <w:sz w:val="24"/>
          <w:szCs w:val="24"/>
        </w:rPr>
        <w:t xml:space="preserve">Ihre </w:t>
      </w:r>
      <w:r w:rsidRPr="00B61B17">
        <w:rPr>
          <w:rFonts w:cstheme="minorHAnsi"/>
          <w:b/>
          <w:sz w:val="24"/>
          <w:szCs w:val="24"/>
        </w:rPr>
        <w:t xml:space="preserve">geplante, ergänzende oder alternative Methodik, Arbeitspakete und Vorgehensweise </w:t>
      </w:r>
      <w:r w:rsidR="00B244BF" w:rsidRPr="00B61B17">
        <w:rPr>
          <w:rFonts w:cstheme="minorHAnsi"/>
          <w:b/>
          <w:sz w:val="24"/>
          <w:szCs w:val="24"/>
        </w:rPr>
        <w:t xml:space="preserve">kurz </w:t>
      </w:r>
      <w:r w:rsidRPr="00B61B17">
        <w:rPr>
          <w:rFonts w:cstheme="minorHAnsi"/>
          <w:b/>
          <w:sz w:val="24"/>
          <w:szCs w:val="24"/>
        </w:rPr>
        <w:t>vorstellen</w:t>
      </w:r>
    </w:p>
    <w:tbl>
      <w:tblPr>
        <w:tblStyle w:val="Tabellenraster"/>
        <w:tblW w:w="9663" w:type="dxa"/>
        <w:tblInd w:w="113" w:type="dxa"/>
        <w:tblLayout w:type="fixed"/>
        <w:tblLook w:val="01E0" w:firstRow="1" w:lastRow="1" w:firstColumn="1" w:lastColumn="1" w:noHBand="0" w:noVBand="0"/>
      </w:tblPr>
      <w:tblGrid>
        <w:gridCol w:w="875"/>
        <w:gridCol w:w="6237"/>
        <w:gridCol w:w="1134"/>
        <w:gridCol w:w="1417"/>
      </w:tblGrid>
      <w:tr w:rsidR="00D71BA1" w:rsidRPr="00B61B17" w:rsidTr="00F17808">
        <w:tc>
          <w:tcPr>
            <w:tcW w:w="875" w:type="dxa"/>
            <w:vAlign w:val="center"/>
          </w:tcPr>
          <w:p w:rsidR="00D71BA1" w:rsidRPr="00B61B17" w:rsidRDefault="006134D7" w:rsidP="00F17808">
            <w:pPr>
              <w:jc w:val="center"/>
              <w:rPr>
                <w:rFonts w:asciiTheme="minorHAnsi" w:hAnsiTheme="minorHAnsi" w:cstheme="minorHAnsi"/>
                <w:b/>
              </w:rPr>
            </w:pPr>
            <w:r w:rsidRPr="00B61B17">
              <w:rPr>
                <w:rFonts w:asciiTheme="minorHAnsi" w:hAnsiTheme="minorHAnsi" w:cstheme="minorHAnsi"/>
                <w:b/>
              </w:rPr>
              <w:t>Arbeitspaket</w:t>
            </w:r>
            <w:r w:rsidR="00D30FE8" w:rsidRPr="00B61B17">
              <w:rPr>
                <w:rFonts w:asciiTheme="minorHAnsi" w:hAnsiTheme="minorHAnsi" w:cstheme="minorHAnsi"/>
                <w:b/>
              </w:rPr>
              <w:t>e</w:t>
            </w:r>
          </w:p>
        </w:tc>
        <w:tc>
          <w:tcPr>
            <w:tcW w:w="6237" w:type="dxa"/>
            <w:vAlign w:val="center"/>
          </w:tcPr>
          <w:p w:rsidR="00D71BA1" w:rsidRPr="00B61B17" w:rsidRDefault="00214F08" w:rsidP="00F17808">
            <w:pPr>
              <w:jc w:val="center"/>
              <w:rPr>
                <w:rFonts w:asciiTheme="minorHAnsi" w:hAnsiTheme="minorHAnsi" w:cstheme="minorHAnsi"/>
                <w:b/>
              </w:rPr>
            </w:pPr>
            <w:r w:rsidRPr="00B61B17">
              <w:rPr>
                <w:rFonts w:asciiTheme="minorHAnsi" w:hAnsiTheme="minorHAnsi" w:cstheme="minorHAnsi"/>
                <w:b/>
              </w:rPr>
              <w:t xml:space="preserve">geforderte Leistungen </w:t>
            </w:r>
            <w:r w:rsidR="00C45C37" w:rsidRPr="00B61B17">
              <w:rPr>
                <w:rFonts w:asciiTheme="minorHAnsi" w:hAnsiTheme="minorHAnsi" w:cstheme="minorHAnsi"/>
                <w:b/>
              </w:rPr>
              <w:t xml:space="preserve">im Rahmen der </w:t>
            </w:r>
            <w:r w:rsidR="0019192D" w:rsidRPr="00B61B17">
              <w:rPr>
                <w:rFonts w:asciiTheme="minorHAnsi" w:hAnsiTheme="minorHAnsi" w:cstheme="minorHAnsi"/>
                <w:b/>
              </w:rPr>
              <w:t>E</w:t>
            </w:r>
            <w:r w:rsidR="00D71BA1" w:rsidRPr="00B61B17">
              <w:rPr>
                <w:rFonts w:asciiTheme="minorHAnsi" w:hAnsiTheme="minorHAnsi" w:cstheme="minorHAnsi"/>
                <w:b/>
              </w:rPr>
              <w:t>rstellung</w:t>
            </w:r>
            <w:r w:rsidRPr="00B61B17">
              <w:rPr>
                <w:rFonts w:asciiTheme="minorHAnsi" w:hAnsiTheme="minorHAnsi" w:cstheme="minorHAnsi"/>
                <w:b/>
              </w:rPr>
              <w:t xml:space="preserve"> </w:t>
            </w:r>
            <w:r w:rsidR="0019192D" w:rsidRPr="00B61B17">
              <w:rPr>
                <w:rFonts w:asciiTheme="minorHAnsi" w:hAnsiTheme="minorHAnsi" w:cstheme="minorHAnsi"/>
                <w:b/>
              </w:rPr>
              <w:t xml:space="preserve">des Konzepts </w:t>
            </w:r>
            <w:r w:rsidRPr="00B61B17">
              <w:rPr>
                <w:rFonts w:asciiTheme="minorHAnsi" w:hAnsiTheme="minorHAnsi" w:cstheme="minorHAnsi"/>
                <w:b/>
              </w:rPr>
              <w:t>für den Naturpark Rhein-Taunus</w:t>
            </w:r>
          </w:p>
        </w:tc>
        <w:tc>
          <w:tcPr>
            <w:tcW w:w="1134" w:type="dxa"/>
            <w:vAlign w:val="center"/>
          </w:tcPr>
          <w:p w:rsidR="00D71BA1" w:rsidRPr="00B61B17" w:rsidRDefault="00D71BA1" w:rsidP="00F17808">
            <w:pPr>
              <w:rPr>
                <w:rFonts w:asciiTheme="minorHAnsi" w:hAnsiTheme="minorHAnsi" w:cstheme="minorHAnsi"/>
                <w:b/>
              </w:rPr>
            </w:pPr>
            <w:r w:rsidRPr="00B61B17">
              <w:rPr>
                <w:rFonts w:asciiTheme="minorHAnsi" w:hAnsiTheme="minorHAnsi" w:cstheme="minorHAnsi"/>
                <w:b/>
              </w:rPr>
              <w:t>Kalk. Zeitbedarf</w:t>
            </w:r>
          </w:p>
        </w:tc>
        <w:tc>
          <w:tcPr>
            <w:tcW w:w="1417" w:type="dxa"/>
            <w:vAlign w:val="center"/>
          </w:tcPr>
          <w:p w:rsidR="00D71BA1" w:rsidRPr="00B61B17" w:rsidRDefault="00D71BA1" w:rsidP="00F17808">
            <w:pPr>
              <w:jc w:val="center"/>
              <w:rPr>
                <w:rFonts w:asciiTheme="minorHAnsi" w:hAnsiTheme="minorHAnsi" w:cstheme="minorHAnsi"/>
                <w:b/>
              </w:rPr>
            </w:pPr>
            <w:r w:rsidRPr="00B61B17">
              <w:rPr>
                <w:rFonts w:asciiTheme="minorHAnsi" w:hAnsiTheme="minorHAnsi" w:cstheme="minorHAnsi"/>
                <w:b/>
              </w:rPr>
              <w:t>Kalk. Kosten</w:t>
            </w:r>
          </w:p>
          <w:p w:rsidR="00D71BA1" w:rsidRPr="00B61B17" w:rsidRDefault="006134D7" w:rsidP="00F17808">
            <w:pPr>
              <w:jc w:val="center"/>
              <w:rPr>
                <w:rFonts w:asciiTheme="minorHAnsi" w:hAnsiTheme="minorHAnsi" w:cstheme="minorHAnsi"/>
                <w:b/>
              </w:rPr>
            </w:pPr>
            <w:r w:rsidRPr="00B61B17">
              <w:rPr>
                <w:rFonts w:asciiTheme="minorHAnsi" w:hAnsiTheme="minorHAnsi" w:cstheme="minorHAnsi"/>
                <w:b/>
              </w:rPr>
              <w:t>excl.</w:t>
            </w:r>
            <w:r w:rsidR="00582FF6" w:rsidRPr="00B61B17">
              <w:rPr>
                <w:rFonts w:asciiTheme="minorHAnsi" w:hAnsiTheme="minorHAnsi" w:cstheme="minorHAnsi"/>
                <w:b/>
              </w:rPr>
              <w:t xml:space="preserve"> </w:t>
            </w:r>
            <w:r w:rsidR="00D71BA1" w:rsidRPr="00B61B17">
              <w:rPr>
                <w:rFonts w:asciiTheme="minorHAnsi" w:hAnsiTheme="minorHAnsi" w:cstheme="minorHAnsi"/>
                <w:b/>
              </w:rPr>
              <w:t>MwSt.</w:t>
            </w:r>
          </w:p>
        </w:tc>
      </w:tr>
      <w:tr w:rsidR="00D71BA1" w:rsidRPr="00B61B17" w:rsidTr="00F17808">
        <w:tc>
          <w:tcPr>
            <w:tcW w:w="875" w:type="dxa"/>
            <w:vAlign w:val="center"/>
          </w:tcPr>
          <w:p w:rsidR="00D71BA1" w:rsidRPr="00B61B17" w:rsidRDefault="00D71BA1" w:rsidP="00F17808">
            <w:pPr>
              <w:jc w:val="center"/>
              <w:rPr>
                <w:rFonts w:asciiTheme="minorHAnsi" w:hAnsiTheme="minorHAnsi" w:cstheme="minorHAnsi"/>
                <w:b/>
              </w:rPr>
            </w:pPr>
            <w:r w:rsidRPr="00B61B17">
              <w:rPr>
                <w:rFonts w:asciiTheme="minorHAnsi" w:hAnsiTheme="minorHAnsi" w:cstheme="minorHAnsi"/>
                <w:b/>
              </w:rPr>
              <w:t>1</w:t>
            </w:r>
            <w:r w:rsidR="006134D7" w:rsidRPr="00B61B17">
              <w:rPr>
                <w:rFonts w:asciiTheme="minorHAnsi" w:hAnsiTheme="minorHAnsi" w:cstheme="minorHAnsi"/>
                <w:b/>
              </w:rPr>
              <w:t>.1</w:t>
            </w:r>
          </w:p>
        </w:tc>
        <w:tc>
          <w:tcPr>
            <w:tcW w:w="6237" w:type="dxa"/>
          </w:tcPr>
          <w:p w:rsidR="000418ED" w:rsidRPr="00B61B17" w:rsidRDefault="00D71BA1" w:rsidP="000418ED">
            <w:pPr>
              <w:rPr>
                <w:rFonts w:asciiTheme="minorHAnsi" w:hAnsiTheme="minorHAnsi" w:cstheme="minorHAnsi"/>
                <w:b/>
              </w:rPr>
            </w:pPr>
            <w:r w:rsidRPr="00B61B17">
              <w:rPr>
                <w:rFonts w:asciiTheme="minorHAnsi" w:hAnsiTheme="minorHAnsi" w:cstheme="minorHAnsi"/>
                <w:b/>
              </w:rPr>
              <w:t>Screening</w:t>
            </w:r>
            <w:r w:rsidR="000418ED" w:rsidRPr="00B61B17">
              <w:rPr>
                <w:rFonts w:asciiTheme="minorHAnsi" w:hAnsiTheme="minorHAnsi" w:cstheme="minorHAnsi"/>
                <w:b/>
              </w:rPr>
              <w:t xml:space="preserve"> und Bestandsanalyse</w:t>
            </w:r>
            <w:r w:rsidR="00C45C37" w:rsidRPr="00B61B17">
              <w:rPr>
                <w:rFonts w:asciiTheme="minorHAnsi" w:hAnsiTheme="minorHAnsi" w:cstheme="minorHAnsi"/>
                <w:b/>
              </w:rPr>
              <w:t xml:space="preserve"> – in Zusammenarbeit mit den </w:t>
            </w:r>
            <w:r w:rsidR="000418ED" w:rsidRPr="00B61B17">
              <w:rPr>
                <w:rFonts w:asciiTheme="minorHAnsi" w:hAnsiTheme="minorHAnsi" w:cstheme="minorHAnsi"/>
                <w:b/>
              </w:rPr>
              <w:t>mit dem Eigentümer</w:t>
            </w:r>
            <w:r w:rsidR="001D6375" w:rsidRPr="00B61B17">
              <w:rPr>
                <w:rFonts w:asciiTheme="minorHAnsi" w:hAnsiTheme="minorHAnsi" w:cstheme="minorHAnsi"/>
                <w:b/>
              </w:rPr>
              <w:t>, Kommunen</w:t>
            </w:r>
            <w:r w:rsidR="000418ED" w:rsidRPr="00B61B17">
              <w:rPr>
                <w:rFonts w:asciiTheme="minorHAnsi" w:hAnsiTheme="minorHAnsi" w:cstheme="minorHAnsi"/>
                <w:b/>
              </w:rPr>
              <w:t xml:space="preserve"> und den Kernnutzern des Gebäudes - Beteiligungsverfahren, ggf. Expertenbefragungen</w:t>
            </w:r>
          </w:p>
          <w:p w:rsidR="00D71BA1" w:rsidRPr="00B61B17" w:rsidRDefault="00D71BA1" w:rsidP="000418ED">
            <w:pPr>
              <w:numPr>
                <w:ilvl w:val="0"/>
                <w:numId w:val="5"/>
              </w:numPr>
              <w:rPr>
                <w:rFonts w:asciiTheme="minorHAnsi" w:hAnsiTheme="minorHAnsi" w:cstheme="minorHAnsi"/>
              </w:rPr>
            </w:pPr>
            <w:r w:rsidRPr="00B61B17">
              <w:rPr>
                <w:rFonts w:asciiTheme="minorHAnsi" w:hAnsiTheme="minorHAnsi" w:cstheme="minorHAnsi"/>
              </w:rPr>
              <w:t>Status quo</w:t>
            </w:r>
            <w:r w:rsidR="00C45C37" w:rsidRPr="00B61B17">
              <w:rPr>
                <w:rFonts w:asciiTheme="minorHAnsi" w:hAnsiTheme="minorHAnsi" w:cstheme="minorHAnsi"/>
              </w:rPr>
              <w:t xml:space="preserve"> </w:t>
            </w:r>
            <w:r w:rsidR="006134D7" w:rsidRPr="00B61B17">
              <w:rPr>
                <w:rFonts w:asciiTheme="minorHAnsi" w:hAnsiTheme="minorHAnsi" w:cstheme="minorHAnsi"/>
              </w:rPr>
              <w:t>–</w:t>
            </w:r>
            <w:r w:rsidR="00C45C37" w:rsidRPr="00B61B17">
              <w:rPr>
                <w:rFonts w:asciiTheme="minorHAnsi" w:hAnsiTheme="minorHAnsi" w:cstheme="minorHAnsi"/>
              </w:rPr>
              <w:t xml:space="preserve"> </w:t>
            </w:r>
            <w:r w:rsidR="00800E7F" w:rsidRPr="00B61B17">
              <w:rPr>
                <w:rFonts w:asciiTheme="minorHAnsi" w:hAnsiTheme="minorHAnsi" w:cstheme="minorHAnsi"/>
              </w:rPr>
              <w:t>Ermittlung</w:t>
            </w:r>
            <w:r w:rsidR="006134D7" w:rsidRPr="00B61B17">
              <w:rPr>
                <w:rFonts w:asciiTheme="minorHAnsi" w:hAnsiTheme="minorHAnsi" w:cstheme="minorHAnsi"/>
              </w:rPr>
              <w:t>/</w:t>
            </w:r>
            <w:r w:rsidR="00D30FE8" w:rsidRPr="00B61B17">
              <w:rPr>
                <w:rFonts w:asciiTheme="minorHAnsi" w:hAnsiTheme="minorHAnsi" w:cstheme="minorHAnsi"/>
              </w:rPr>
              <w:t xml:space="preserve"> Datenrecherche</w:t>
            </w:r>
            <w:r w:rsidR="00800E7F" w:rsidRPr="00B61B17">
              <w:rPr>
                <w:rFonts w:asciiTheme="minorHAnsi" w:hAnsiTheme="minorHAnsi" w:cstheme="minorHAnsi"/>
              </w:rPr>
              <w:t xml:space="preserve"> und </w:t>
            </w:r>
            <w:r w:rsidR="00C45C37" w:rsidRPr="00B61B17">
              <w:rPr>
                <w:rFonts w:asciiTheme="minorHAnsi" w:hAnsiTheme="minorHAnsi" w:cstheme="minorHAnsi"/>
              </w:rPr>
              <w:t>Beschreibung</w:t>
            </w:r>
            <w:r w:rsidR="006134D7" w:rsidRPr="00B61B17">
              <w:rPr>
                <w:rFonts w:asciiTheme="minorHAnsi" w:hAnsiTheme="minorHAnsi" w:cstheme="minorHAnsi"/>
              </w:rPr>
              <w:t xml:space="preserve"> (Daten auf regionaler Ebene</w:t>
            </w:r>
            <w:r w:rsidR="00D30FE8" w:rsidRPr="00B61B17">
              <w:rPr>
                <w:rFonts w:asciiTheme="minorHAnsi" w:hAnsiTheme="minorHAnsi" w:cstheme="minorHAnsi"/>
              </w:rPr>
              <w:t xml:space="preserve">, </w:t>
            </w:r>
            <w:r w:rsidR="006134D7" w:rsidRPr="00B61B17">
              <w:rPr>
                <w:rFonts w:asciiTheme="minorHAnsi" w:hAnsiTheme="minorHAnsi" w:cstheme="minorHAnsi"/>
              </w:rPr>
              <w:t>Literatur</w:t>
            </w:r>
            <w:r w:rsidR="00D30FE8" w:rsidRPr="00B61B17">
              <w:rPr>
                <w:rFonts w:asciiTheme="minorHAnsi" w:hAnsiTheme="minorHAnsi" w:cstheme="minorHAnsi"/>
              </w:rPr>
              <w:t xml:space="preserve">, u. a. </w:t>
            </w:r>
            <w:r w:rsidR="0019192D" w:rsidRPr="00B61B17">
              <w:rPr>
                <w:rFonts w:asciiTheme="minorHAnsi" w:hAnsiTheme="minorHAnsi" w:cstheme="minorHAnsi"/>
              </w:rPr>
              <w:t xml:space="preserve">m. </w:t>
            </w:r>
            <w:r w:rsidR="00D30FE8" w:rsidRPr="00B61B17">
              <w:rPr>
                <w:rFonts w:asciiTheme="minorHAnsi" w:hAnsiTheme="minorHAnsi" w:cstheme="minorHAnsi"/>
                <w:sz w:val="18"/>
                <w:szCs w:val="18"/>
              </w:rPr>
              <w:t>(entsprechend</w:t>
            </w:r>
            <w:r w:rsidR="0019192D" w:rsidRPr="00B61B17">
              <w:rPr>
                <w:rFonts w:asciiTheme="minorHAnsi" w:hAnsiTheme="minorHAnsi" w:cstheme="minorHAnsi"/>
                <w:sz w:val="18"/>
                <w:szCs w:val="18"/>
              </w:rPr>
              <w:t xml:space="preserve"> gilt</w:t>
            </w:r>
            <w:r w:rsidR="00D30FE8" w:rsidRPr="00B61B17">
              <w:rPr>
                <w:rFonts w:asciiTheme="minorHAnsi" w:hAnsiTheme="minorHAnsi" w:cstheme="minorHAnsi"/>
                <w:sz w:val="18"/>
                <w:szCs w:val="18"/>
              </w:rPr>
              <w:t xml:space="preserve">: Erhebungen </w:t>
            </w:r>
            <w:r w:rsidR="00582FF6" w:rsidRPr="00B61B17">
              <w:rPr>
                <w:rFonts w:asciiTheme="minorHAnsi" w:hAnsiTheme="minorHAnsi" w:cstheme="minorHAnsi"/>
                <w:sz w:val="18"/>
                <w:szCs w:val="18"/>
              </w:rPr>
              <w:t>nur,</w:t>
            </w:r>
            <w:r w:rsidR="00D30FE8" w:rsidRPr="00B61B17">
              <w:rPr>
                <w:rFonts w:asciiTheme="minorHAnsi" w:hAnsiTheme="minorHAnsi" w:cstheme="minorHAnsi"/>
                <w:sz w:val="18"/>
                <w:szCs w:val="18"/>
              </w:rPr>
              <w:t xml:space="preserve"> wenn notwendig, Erarbeitung fehlender Inhalte könnte Teil </w:t>
            </w:r>
            <w:r w:rsidR="00582FF6" w:rsidRPr="00B61B17">
              <w:rPr>
                <w:rFonts w:asciiTheme="minorHAnsi" w:hAnsiTheme="minorHAnsi" w:cstheme="minorHAnsi"/>
                <w:sz w:val="18"/>
                <w:szCs w:val="18"/>
              </w:rPr>
              <w:t>der zukünftigen Aufgaben</w:t>
            </w:r>
            <w:r w:rsidR="00D30FE8" w:rsidRPr="00B61B17">
              <w:rPr>
                <w:rFonts w:asciiTheme="minorHAnsi" w:hAnsiTheme="minorHAnsi" w:cstheme="minorHAnsi"/>
                <w:sz w:val="18"/>
                <w:szCs w:val="18"/>
              </w:rPr>
              <w:t xml:space="preserve"> sein)</w:t>
            </w:r>
          </w:p>
          <w:p w:rsidR="006134D7" w:rsidRPr="00B61B17" w:rsidRDefault="006134D7" w:rsidP="000418ED">
            <w:pPr>
              <w:numPr>
                <w:ilvl w:val="0"/>
                <w:numId w:val="5"/>
              </w:numPr>
              <w:rPr>
                <w:rFonts w:asciiTheme="minorHAnsi" w:hAnsiTheme="minorHAnsi" w:cstheme="minorHAnsi"/>
              </w:rPr>
            </w:pPr>
            <w:r w:rsidRPr="00B61B17">
              <w:rPr>
                <w:rFonts w:asciiTheme="minorHAnsi" w:hAnsiTheme="minorHAnsi" w:cstheme="minorHAnsi"/>
              </w:rPr>
              <w:t>Analyse des Status quo</w:t>
            </w:r>
          </w:p>
          <w:p w:rsidR="00D71BA1" w:rsidRPr="00B61B17" w:rsidRDefault="00D71BA1" w:rsidP="000418ED">
            <w:pPr>
              <w:numPr>
                <w:ilvl w:val="0"/>
                <w:numId w:val="5"/>
              </w:numPr>
              <w:rPr>
                <w:rFonts w:asciiTheme="minorHAnsi" w:hAnsiTheme="minorHAnsi" w:cstheme="minorHAnsi"/>
                <w:sz w:val="22"/>
                <w:szCs w:val="22"/>
              </w:rPr>
            </w:pPr>
            <w:r w:rsidRPr="00B61B17">
              <w:rPr>
                <w:rFonts w:asciiTheme="minorHAnsi" w:hAnsiTheme="minorHAnsi" w:cstheme="minorHAnsi"/>
                <w:sz w:val="22"/>
                <w:szCs w:val="22"/>
              </w:rPr>
              <w:t xml:space="preserve">Identifizierung von </w:t>
            </w:r>
            <w:r w:rsidR="006134D7" w:rsidRPr="00B61B17">
              <w:rPr>
                <w:rFonts w:asciiTheme="minorHAnsi" w:hAnsiTheme="minorHAnsi" w:cstheme="minorHAnsi"/>
                <w:sz w:val="22"/>
                <w:szCs w:val="22"/>
              </w:rPr>
              <w:t xml:space="preserve">potentiellen </w:t>
            </w:r>
            <w:r w:rsidR="00167B85" w:rsidRPr="00B61B17">
              <w:rPr>
                <w:rFonts w:asciiTheme="minorHAnsi" w:hAnsiTheme="minorHAnsi" w:cstheme="minorHAnsi"/>
                <w:sz w:val="22"/>
                <w:szCs w:val="22"/>
              </w:rPr>
              <w:t>Kern-</w:t>
            </w:r>
            <w:r w:rsidRPr="00B61B17">
              <w:rPr>
                <w:rFonts w:asciiTheme="minorHAnsi" w:hAnsiTheme="minorHAnsi" w:cstheme="minorHAnsi"/>
                <w:sz w:val="22"/>
                <w:szCs w:val="22"/>
              </w:rPr>
              <w:t>Zielen</w:t>
            </w:r>
            <w:r w:rsidR="00D30FE8" w:rsidRPr="00B61B17">
              <w:rPr>
                <w:rFonts w:asciiTheme="minorHAnsi" w:hAnsiTheme="minorHAnsi" w:cstheme="minorHAnsi"/>
                <w:sz w:val="22"/>
                <w:szCs w:val="22"/>
              </w:rPr>
              <w:t xml:space="preserve"> und Leitbild auf konzeptionell-planerischer und sachlich-fachlicher Ebene</w:t>
            </w:r>
          </w:p>
          <w:p w:rsidR="000418ED" w:rsidRPr="00B61B17" w:rsidRDefault="000418ED" w:rsidP="000418ED">
            <w:pPr>
              <w:numPr>
                <w:ilvl w:val="0"/>
                <w:numId w:val="5"/>
              </w:numPr>
              <w:rPr>
                <w:rFonts w:asciiTheme="minorHAnsi" w:hAnsiTheme="minorHAnsi" w:cstheme="minorHAnsi"/>
                <w:sz w:val="22"/>
                <w:szCs w:val="22"/>
              </w:rPr>
            </w:pPr>
            <w:r w:rsidRPr="00B61B17">
              <w:rPr>
                <w:rFonts w:asciiTheme="minorHAnsi" w:hAnsiTheme="minorHAnsi" w:cstheme="minorHAnsi"/>
                <w:sz w:val="22"/>
                <w:szCs w:val="22"/>
              </w:rPr>
              <w:t>Leistungskatalog mit Mindestleistungen</w:t>
            </w:r>
            <w:r w:rsidR="00B24EE5" w:rsidRPr="00B61B17">
              <w:rPr>
                <w:rFonts w:asciiTheme="minorHAnsi" w:hAnsiTheme="minorHAnsi" w:cstheme="minorHAnsi"/>
                <w:sz w:val="22"/>
                <w:szCs w:val="22"/>
              </w:rPr>
              <w:t>,</w:t>
            </w:r>
            <w:r w:rsidRPr="00B61B17">
              <w:rPr>
                <w:rFonts w:asciiTheme="minorHAnsi" w:hAnsiTheme="minorHAnsi" w:cstheme="minorHAnsi"/>
                <w:sz w:val="22"/>
                <w:szCs w:val="22"/>
              </w:rPr>
              <w:t xml:space="preserve"> die bei Konzeptrealisierung von der Liegenschaft erbracht werden müssen</w:t>
            </w:r>
          </w:p>
          <w:p w:rsidR="00D71BA1" w:rsidRPr="00B61B17" w:rsidRDefault="000418ED" w:rsidP="000418ED">
            <w:pPr>
              <w:numPr>
                <w:ilvl w:val="0"/>
                <w:numId w:val="5"/>
              </w:numPr>
              <w:rPr>
                <w:rFonts w:asciiTheme="minorHAnsi" w:hAnsiTheme="minorHAnsi" w:cstheme="minorHAnsi"/>
                <w:b/>
                <w:sz w:val="22"/>
                <w:szCs w:val="22"/>
              </w:rPr>
            </w:pPr>
            <w:r w:rsidRPr="00B61B17">
              <w:rPr>
                <w:rFonts w:asciiTheme="minorHAnsi" w:hAnsiTheme="minorHAnsi" w:cstheme="minorHAnsi"/>
                <w:sz w:val="22"/>
                <w:szCs w:val="22"/>
              </w:rPr>
              <w:t xml:space="preserve">Leistungskatalog mit ergänzenden Leistungen die von der Liegenschaft erbracht werden können </w:t>
            </w:r>
            <w:r w:rsidR="00800E7F" w:rsidRPr="00B61B17">
              <w:rPr>
                <w:rFonts w:asciiTheme="minorHAnsi" w:hAnsiTheme="minorHAnsi" w:cstheme="minorHAnsi"/>
                <w:sz w:val="22"/>
                <w:szCs w:val="22"/>
              </w:rPr>
              <w:t xml:space="preserve">gegebenenfalls </w:t>
            </w:r>
            <w:r w:rsidR="00D71BA1" w:rsidRPr="00B61B17">
              <w:rPr>
                <w:rFonts w:asciiTheme="minorHAnsi" w:hAnsiTheme="minorHAnsi" w:cstheme="minorHAnsi"/>
                <w:sz w:val="22"/>
                <w:szCs w:val="22"/>
              </w:rPr>
              <w:t>Schwerpunktsetzung</w:t>
            </w:r>
            <w:r w:rsidR="006134D7" w:rsidRPr="00B61B17">
              <w:rPr>
                <w:rFonts w:asciiTheme="minorHAnsi" w:hAnsiTheme="minorHAnsi" w:cstheme="minorHAnsi"/>
                <w:sz w:val="22"/>
                <w:szCs w:val="22"/>
              </w:rPr>
              <w:t xml:space="preserve"> und erste </w:t>
            </w:r>
            <w:r w:rsidR="00800E7F" w:rsidRPr="00B61B17">
              <w:rPr>
                <w:rFonts w:asciiTheme="minorHAnsi" w:hAnsiTheme="minorHAnsi" w:cstheme="minorHAnsi"/>
                <w:sz w:val="22"/>
                <w:szCs w:val="22"/>
              </w:rPr>
              <w:t>Aufgabenkritik</w:t>
            </w:r>
          </w:p>
          <w:p w:rsidR="00D71BA1" w:rsidRPr="00047968" w:rsidRDefault="00D71BA1" w:rsidP="000418ED">
            <w:pPr>
              <w:numPr>
                <w:ilvl w:val="0"/>
                <w:numId w:val="5"/>
              </w:numPr>
              <w:rPr>
                <w:rFonts w:asciiTheme="minorHAnsi" w:hAnsiTheme="minorHAnsi" w:cstheme="minorHAnsi"/>
                <w:b/>
              </w:rPr>
            </w:pPr>
            <w:r w:rsidRPr="00B61B17">
              <w:rPr>
                <w:rFonts w:asciiTheme="minorHAnsi" w:hAnsiTheme="minorHAnsi" w:cstheme="minorHAnsi"/>
                <w:sz w:val="22"/>
                <w:szCs w:val="22"/>
              </w:rPr>
              <w:t>Meilenstein</w:t>
            </w:r>
            <w:r w:rsidR="006134D7" w:rsidRPr="00B61B17">
              <w:rPr>
                <w:rFonts w:asciiTheme="minorHAnsi" w:hAnsiTheme="minorHAnsi" w:cstheme="minorHAnsi"/>
                <w:sz w:val="22"/>
                <w:szCs w:val="22"/>
              </w:rPr>
              <w:t>- und Zeit</w:t>
            </w:r>
            <w:r w:rsidRPr="00B61B17">
              <w:rPr>
                <w:rFonts w:asciiTheme="minorHAnsi" w:hAnsiTheme="minorHAnsi" w:cstheme="minorHAnsi"/>
                <w:sz w:val="22"/>
                <w:szCs w:val="22"/>
              </w:rPr>
              <w:t>planung</w:t>
            </w:r>
            <w:r w:rsidR="00800E7F" w:rsidRPr="00B61B17">
              <w:rPr>
                <w:rFonts w:asciiTheme="minorHAnsi" w:hAnsiTheme="minorHAnsi" w:cstheme="minorHAnsi"/>
                <w:sz w:val="22"/>
                <w:szCs w:val="22"/>
              </w:rPr>
              <w:t xml:space="preserve"> für die Erarbeitung de</w:t>
            </w:r>
            <w:r w:rsidR="000418ED" w:rsidRPr="00B61B17">
              <w:rPr>
                <w:rFonts w:asciiTheme="minorHAnsi" w:hAnsiTheme="minorHAnsi" w:cstheme="minorHAnsi"/>
                <w:sz w:val="22"/>
                <w:szCs w:val="22"/>
              </w:rPr>
              <w:t>r Machbarkeitsstudie</w:t>
            </w:r>
            <w:r w:rsidR="006134D7" w:rsidRPr="00B61B17">
              <w:rPr>
                <w:rFonts w:asciiTheme="minorHAnsi" w:hAnsiTheme="minorHAnsi" w:cstheme="minorHAnsi"/>
                <w:sz w:val="22"/>
                <w:szCs w:val="22"/>
              </w:rPr>
              <w:t>, Termin</w:t>
            </w:r>
            <w:r w:rsidR="000418ED" w:rsidRPr="00B61B17">
              <w:rPr>
                <w:rFonts w:asciiTheme="minorHAnsi" w:hAnsiTheme="minorHAnsi" w:cstheme="minorHAnsi"/>
                <w:sz w:val="22"/>
                <w:szCs w:val="22"/>
              </w:rPr>
              <w:t>setzungen</w:t>
            </w:r>
          </w:p>
          <w:p w:rsidR="00B244BF" w:rsidRPr="00047968" w:rsidRDefault="00B244BF" w:rsidP="00B244BF">
            <w:pPr>
              <w:spacing w:before="120"/>
              <w:rPr>
                <w:rFonts w:asciiTheme="minorHAnsi" w:hAnsiTheme="minorHAnsi" w:cstheme="minorHAnsi"/>
                <w:b/>
                <w:i/>
                <w:noProof/>
                <w:color w:val="0000FF"/>
                <w:sz w:val="22"/>
                <w:szCs w:val="22"/>
              </w:rPr>
            </w:pPr>
            <w:r w:rsidRPr="00047968">
              <w:rPr>
                <w:rFonts w:asciiTheme="minorHAnsi" w:hAnsiTheme="minorHAnsi" w:cstheme="minorHAnsi"/>
                <w:b/>
                <w:i/>
                <w:noProof/>
                <w:sz w:val="22"/>
                <w:szCs w:val="22"/>
                <w:highlight w:val="yellow"/>
              </w:rPr>
              <w:t xml:space="preserve">Hier bitte </w:t>
            </w:r>
            <w:r w:rsidR="00B24EE5">
              <w:rPr>
                <w:rFonts w:asciiTheme="minorHAnsi" w:hAnsiTheme="minorHAnsi" w:cstheme="minorHAnsi"/>
                <w:b/>
                <w:i/>
                <w:noProof/>
                <w:sz w:val="22"/>
                <w:szCs w:val="22"/>
                <w:highlight w:val="yellow"/>
              </w:rPr>
              <w:t>ggf. Ergänzungen oder Änderungen vorschlagen</w:t>
            </w:r>
            <w:r w:rsidR="00B24EE5">
              <w:rPr>
                <w:rFonts w:asciiTheme="minorHAnsi" w:hAnsiTheme="minorHAnsi" w:cstheme="minorHAnsi"/>
                <w:b/>
                <w:i/>
                <w:noProof/>
                <w:color w:val="0000FF"/>
                <w:sz w:val="22"/>
                <w:szCs w:val="22"/>
              </w:rPr>
              <w:t xml:space="preserve"> </w:t>
            </w:r>
            <w:r w:rsidRPr="00047968">
              <w:rPr>
                <w:rFonts w:asciiTheme="minorHAnsi" w:hAnsiTheme="minorHAnsi" w:cstheme="minorHAnsi"/>
                <w:noProof/>
                <w:color w:val="0000FF"/>
                <w:sz w:val="22"/>
                <w:szCs w:val="22"/>
              </w:rPr>
              <w:t>(Bitte hier einfügen)</w:t>
            </w:r>
          </w:p>
          <w:p w:rsidR="00B244BF" w:rsidRPr="00047968" w:rsidRDefault="00B244BF" w:rsidP="00B244BF">
            <w:pPr>
              <w:spacing w:before="120"/>
              <w:rPr>
                <w:rFonts w:asciiTheme="minorHAnsi" w:hAnsiTheme="minorHAnsi" w:cstheme="minorHAnsi"/>
                <w:b/>
                <w:noProof/>
                <w:sz w:val="24"/>
                <w:szCs w:val="24"/>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p w:rsidR="00C45C37" w:rsidRPr="00B61B17" w:rsidRDefault="00C45C37" w:rsidP="00582FF6">
            <w:pPr>
              <w:ind w:left="360"/>
              <w:rPr>
                <w:rFonts w:asciiTheme="minorHAnsi" w:hAnsiTheme="minorHAnsi" w:cstheme="minorHAnsi"/>
                <w:b/>
              </w:rPr>
            </w:pPr>
          </w:p>
        </w:tc>
        <w:tc>
          <w:tcPr>
            <w:tcW w:w="1134"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c>
          <w:tcPr>
            <w:tcW w:w="1417"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r w:rsidR="00D71BA1" w:rsidRPr="00B61B17" w:rsidTr="00F17808">
        <w:tc>
          <w:tcPr>
            <w:tcW w:w="875" w:type="dxa"/>
            <w:vAlign w:val="center"/>
          </w:tcPr>
          <w:p w:rsidR="00D71BA1" w:rsidRPr="00B61B17" w:rsidRDefault="006134D7" w:rsidP="00F17808">
            <w:pPr>
              <w:jc w:val="center"/>
              <w:rPr>
                <w:rFonts w:asciiTheme="minorHAnsi" w:hAnsiTheme="minorHAnsi" w:cstheme="minorHAnsi"/>
                <w:b/>
              </w:rPr>
            </w:pPr>
            <w:r w:rsidRPr="00B61B17">
              <w:rPr>
                <w:rFonts w:asciiTheme="minorHAnsi" w:hAnsiTheme="minorHAnsi" w:cstheme="minorHAnsi"/>
                <w:b/>
              </w:rPr>
              <w:t>1.2</w:t>
            </w:r>
          </w:p>
        </w:tc>
        <w:tc>
          <w:tcPr>
            <w:tcW w:w="6237" w:type="dxa"/>
            <w:vAlign w:val="center"/>
          </w:tcPr>
          <w:p w:rsidR="00167B85" w:rsidRPr="00B61B17" w:rsidRDefault="001D6375" w:rsidP="00167B85">
            <w:pPr>
              <w:rPr>
                <w:rFonts w:asciiTheme="minorHAnsi" w:hAnsiTheme="minorHAnsi" w:cstheme="minorHAnsi"/>
                <w:b/>
              </w:rPr>
            </w:pPr>
            <w:r w:rsidRPr="00B61B17">
              <w:rPr>
                <w:rFonts w:asciiTheme="minorHAnsi" w:hAnsiTheme="minorHAnsi" w:cstheme="minorHAnsi"/>
                <w:b/>
              </w:rPr>
              <w:t>Räumlich e</w:t>
            </w:r>
            <w:r w:rsidR="000418ED" w:rsidRPr="00B61B17">
              <w:rPr>
                <w:rFonts w:asciiTheme="minorHAnsi" w:hAnsiTheme="minorHAnsi" w:cstheme="minorHAnsi"/>
                <w:b/>
              </w:rPr>
              <w:t>rweiterte Nutzungsanalyse und Potentialermittlung</w:t>
            </w:r>
            <w:r w:rsidR="00D30FE8" w:rsidRPr="00B61B17">
              <w:rPr>
                <w:rFonts w:asciiTheme="minorHAnsi" w:hAnsiTheme="minorHAnsi" w:cstheme="minorHAnsi"/>
                <w:b/>
              </w:rPr>
              <w:t xml:space="preserve"> -</w:t>
            </w:r>
            <w:r w:rsidR="00167B85" w:rsidRPr="00B61B17">
              <w:rPr>
                <w:rFonts w:asciiTheme="minorHAnsi" w:hAnsiTheme="minorHAnsi" w:cstheme="minorHAnsi"/>
                <w:b/>
              </w:rPr>
              <w:t xml:space="preserve"> in Zusammenarbeit mit </w:t>
            </w:r>
            <w:r w:rsidR="000A6D3B" w:rsidRPr="00B61B17">
              <w:rPr>
                <w:rFonts w:asciiTheme="minorHAnsi" w:hAnsiTheme="minorHAnsi" w:cstheme="minorHAnsi"/>
                <w:b/>
              </w:rPr>
              <w:t>dem Eigentümer</w:t>
            </w:r>
            <w:r w:rsidRPr="00B61B17">
              <w:rPr>
                <w:rFonts w:asciiTheme="minorHAnsi" w:hAnsiTheme="minorHAnsi" w:cstheme="minorHAnsi"/>
                <w:b/>
              </w:rPr>
              <w:t>,</w:t>
            </w:r>
            <w:r w:rsidR="000418ED" w:rsidRPr="00B61B17">
              <w:rPr>
                <w:rFonts w:asciiTheme="minorHAnsi" w:hAnsiTheme="minorHAnsi" w:cstheme="minorHAnsi"/>
                <w:b/>
              </w:rPr>
              <w:t xml:space="preserve"> Kernnutzern des Gebäudes </w:t>
            </w:r>
            <w:r w:rsidRPr="00B61B17">
              <w:rPr>
                <w:rFonts w:asciiTheme="minorHAnsi" w:hAnsiTheme="minorHAnsi" w:cstheme="minorHAnsi"/>
                <w:b/>
              </w:rPr>
              <w:t xml:space="preserve">und weiteren Akteuren </w:t>
            </w:r>
            <w:r w:rsidR="00167B85" w:rsidRPr="00B61B17">
              <w:rPr>
                <w:rFonts w:asciiTheme="minorHAnsi" w:hAnsiTheme="minorHAnsi" w:cstheme="minorHAnsi"/>
                <w:b/>
              </w:rPr>
              <w:t>-</w:t>
            </w:r>
            <w:r w:rsidR="00D30FE8" w:rsidRPr="00B61B17">
              <w:rPr>
                <w:rFonts w:asciiTheme="minorHAnsi" w:hAnsiTheme="minorHAnsi" w:cstheme="minorHAnsi"/>
                <w:b/>
              </w:rPr>
              <w:t xml:space="preserve"> </w:t>
            </w:r>
            <w:r w:rsidR="00167B85" w:rsidRPr="00B61B17">
              <w:rPr>
                <w:rFonts w:asciiTheme="minorHAnsi" w:hAnsiTheme="minorHAnsi" w:cstheme="minorHAnsi"/>
                <w:b/>
              </w:rPr>
              <w:t>Beteiligungsverfahren</w:t>
            </w:r>
          </w:p>
          <w:p w:rsidR="00D71BA1" w:rsidRPr="00B61B17" w:rsidRDefault="00D71BA1" w:rsidP="00F17808">
            <w:pPr>
              <w:rPr>
                <w:rFonts w:asciiTheme="minorHAnsi" w:hAnsiTheme="minorHAnsi" w:cstheme="minorHAnsi"/>
                <w:b/>
              </w:rPr>
            </w:pPr>
          </w:p>
          <w:p w:rsidR="00D71BA1" w:rsidRPr="00B61B17" w:rsidRDefault="00D71BA1" w:rsidP="00F17808">
            <w:pPr>
              <w:numPr>
                <w:ilvl w:val="0"/>
                <w:numId w:val="6"/>
              </w:numPr>
              <w:rPr>
                <w:rFonts w:asciiTheme="minorHAnsi" w:hAnsiTheme="minorHAnsi" w:cstheme="minorHAnsi"/>
              </w:rPr>
            </w:pPr>
            <w:r w:rsidRPr="00B61B17">
              <w:rPr>
                <w:rFonts w:asciiTheme="minorHAnsi" w:hAnsiTheme="minorHAnsi" w:cstheme="minorHAnsi"/>
              </w:rPr>
              <w:t>Kickoff mit relevanten Bürgern und Akteuren</w:t>
            </w:r>
            <w:r w:rsidR="00167B85" w:rsidRPr="00B61B17">
              <w:rPr>
                <w:rFonts w:asciiTheme="minorHAnsi" w:hAnsiTheme="minorHAnsi" w:cstheme="minorHAnsi"/>
              </w:rPr>
              <w:t xml:space="preserve"> (Beteiligungsverfahren auf Basis der Ergebnisse </w:t>
            </w:r>
            <w:r w:rsidR="00D30FE8" w:rsidRPr="00B61B17">
              <w:rPr>
                <w:rFonts w:asciiTheme="minorHAnsi" w:hAnsiTheme="minorHAnsi" w:cstheme="minorHAnsi"/>
              </w:rPr>
              <w:t>des Arbeitspakets 1.1</w:t>
            </w:r>
            <w:r w:rsidR="00167B85" w:rsidRPr="00B61B17">
              <w:rPr>
                <w:rFonts w:asciiTheme="minorHAnsi" w:hAnsiTheme="minorHAnsi" w:cstheme="minorHAnsi"/>
              </w:rPr>
              <w:t>)</w:t>
            </w:r>
          </w:p>
          <w:p w:rsidR="00D71BA1" w:rsidRPr="00B61B17" w:rsidRDefault="00B24EE5" w:rsidP="001D6375">
            <w:pPr>
              <w:numPr>
                <w:ilvl w:val="0"/>
                <w:numId w:val="6"/>
              </w:numPr>
              <w:rPr>
                <w:rFonts w:asciiTheme="minorHAnsi" w:hAnsiTheme="minorHAnsi" w:cstheme="minorHAnsi"/>
              </w:rPr>
            </w:pPr>
            <w:r>
              <w:rPr>
                <w:rFonts w:asciiTheme="minorHAnsi" w:hAnsiTheme="minorHAnsi" w:cstheme="minorHAnsi"/>
              </w:rPr>
              <w:t>falls erforderlich</w:t>
            </w:r>
            <w:r w:rsidRPr="00047968">
              <w:rPr>
                <w:rFonts w:asciiTheme="minorHAnsi" w:hAnsiTheme="minorHAnsi" w:cstheme="minorHAnsi"/>
              </w:rPr>
              <w:t xml:space="preserve"> </w:t>
            </w:r>
            <w:r w:rsidR="00800E7F" w:rsidRPr="00047968">
              <w:rPr>
                <w:rFonts w:asciiTheme="minorHAnsi" w:hAnsiTheme="minorHAnsi" w:cstheme="minorHAnsi"/>
              </w:rPr>
              <w:t xml:space="preserve">Bildung von </w:t>
            </w:r>
            <w:r>
              <w:rPr>
                <w:rFonts w:asciiTheme="minorHAnsi" w:hAnsiTheme="minorHAnsi" w:cstheme="minorHAnsi"/>
              </w:rPr>
              <w:t xml:space="preserve">maximal 2 vertiefenden </w:t>
            </w:r>
            <w:r w:rsidR="00800E7F" w:rsidRPr="00047968">
              <w:rPr>
                <w:rFonts w:asciiTheme="minorHAnsi" w:hAnsiTheme="minorHAnsi" w:cstheme="minorHAnsi"/>
              </w:rPr>
              <w:t xml:space="preserve">thematischen </w:t>
            </w:r>
            <w:r w:rsidR="00D71BA1" w:rsidRPr="00047968">
              <w:rPr>
                <w:rFonts w:asciiTheme="minorHAnsi" w:hAnsiTheme="minorHAnsi" w:cstheme="minorHAnsi"/>
              </w:rPr>
              <w:t>Arbeitsgruppen</w:t>
            </w:r>
            <w:r>
              <w:rPr>
                <w:rFonts w:asciiTheme="minorHAnsi" w:hAnsiTheme="minorHAnsi" w:cstheme="minorHAnsi"/>
              </w:rPr>
              <w:t xml:space="preserve"> </w:t>
            </w:r>
            <w:r w:rsidR="00D71BA1" w:rsidRPr="00B61B17">
              <w:rPr>
                <w:rFonts w:asciiTheme="minorHAnsi" w:hAnsiTheme="minorHAnsi" w:cstheme="minorHAnsi"/>
              </w:rPr>
              <w:t xml:space="preserve"> </w:t>
            </w:r>
          </w:p>
          <w:p w:rsidR="00D71BA1" w:rsidRPr="00B61B17" w:rsidRDefault="00D71BA1" w:rsidP="00F17808">
            <w:pPr>
              <w:numPr>
                <w:ilvl w:val="0"/>
                <w:numId w:val="6"/>
              </w:numPr>
              <w:rPr>
                <w:rFonts w:asciiTheme="minorHAnsi" w:hAnsiTheme="minorHAnsi" w:cstheme="minorHAnsi"/>
              </w:rPr>
            </w:pPr>
            <w:r w:rsidRPr="00B61B17">
              <w:rPr>
                <w:rFonts w:asciiTheme="minorHAnsi" w:hAnsiTheme="minorHAnsi" w:cstheme="minorHAnsi"/>
              </w:rPr>
              <w:t>Kolloquium</w:t>
            </w:r>
          </w:p>
          <w:p w:rsidR="00B24EE5" w:rsidRPr="004442C9" w:rsidRDefault="00B24EE5" w:rsidP="00B24EE5">
            <w:pPr>
              <w:spacing w:before="120"/>
              <w:rPr>
                <w:rFonts w:asciiTheme="minorHAnsi" w:hAnsiTheme="minorHAnsi" w:cstheme="minorHAnsi"/>
                <w:b/>
                <w:i/>
                <w:noProof/>
                <w:color w:val="0000FF"/>
                <w:sz w:val="22"/>
                <w:szCs w:val="22"/>
              </w:rPr>
            </w:pPr>
            <w:r w:rsidRPr="004442C9">
              <w:rPr>
                <w:rFonts w:asciiTheme="minorHAnsi" w:hAnsiTheme="minorHAnsi" w:cstheme="minorHAnsi"/>
                <w:b/>
                <w:i/>
                <w:noProof/>
                <w:sz w:val="22"/>
                <w:szCs w:val="22"/>
                <w:highlight w:val="yellow"/>
              </w:rPr>
              <w:t xml:space="preserve">Hier bitte </w:t>
            </w:r>
            <w:r>
              <w:rPr>
                <w:rFonts w:asciiTheme="minorHAnsi" w:hAnsiTheme="minorHAnsi" w:cstheme="minorHAnsi"/>
                <w:b/>
                <w:i/>
                <w:noProof/>
                <w:sz w:val="22"/>
                <w:szCs w:val="22"/>
                <w:highlight w:val="yellow"/>
              </w:rPr>
              <w:t>ggf. Ergänzungen oder Änderungen vorschlagen</w:t>
            </w:r>
            <w:r>
              <w:rPr>
                <w:rFonts w:asciiTheme="minorHAnsi" w:hAnsiTheme="minorHAnsi" w:cstheme="minorHAnsi"/>
                <w:b/>
                <w:i/>
                <w:noProof/>
                <w:color w:val="0000FF"/>
                <w:sz w:val="22"/>
                <w:szCs w:val="22"/>
              </w:rPr>
              <w:t xml:space="preserve"> </w:t>
            </w:r>
            <w:r w:rsidRPr="004442C9">
              <w:rPr>
                <w:rFonts w:asciiTheme="minorHAnsi" w:hAnsiTheme="minorHAnsi" w:cstheme="minorHAnsi"/>
                <w:noProof/>
                <w:color w:val="0000FF"/>
                <w:sz w:val="22"/>
                <w:szCs w:val="22"/>
              </w:rPr>
              <w:t>(Bitte hier einfügen)</w:t>
            </w:r>
          </w:p>
          <w:p w:rsidR="00B24EE5" w:rsidRPr="004442C9" w:rsidRDefault="00B24EE5" w:rsidP="00B24EE5">
            <w:pPr>
              <w:spacing w:before="120"/>
              <w:rPr>
                <w:rFonts w:asciiTheme="minorHAnsi" w:hAnsiTheme="minorHAnsi" w:cstheme="minorHAnsi"/>
                <w:b/>
                <w:noProof/>
                <w:sz w:val="24"/>
                <w:szCs w:val="24"/>
              </w:rPr>
            </w:pPr>
            <w:r w:rsidRPr="004442C9">
              <w:rPr>
                <w:rFonts w:cstheme="minorHAnsi"/>
                <w:b/>
                <w:noProof/>
                <w:sz w:val="24"/>
                <w:szCs w:val="24"/>
              </w:rPr>
              <w:fldChar w:fldCharType="begin">
                <w:ffData>
                  <w:name w:val="Text2"/>
                  <w:enabled/>
                  <w:calcOnExit w:val="0"/>
                  <w:textInput/>
                </w:ffData>
              </w:fldChar>
            </w:r>
            <w:r w:rsidRPr="004442C9">
              <w:rPr>
                <w:rFonts w:asciiTheme="minorHAnsi" w:hAnsiTheme="minorHAnsi" w:cstheme="minorHAnsi"/>
                <w:b/>
                <w:noProof/>
                <w:sz w:val="24"/>
                <w:szCs w:val="24"/>
              </w:rPr>
              <w:instrText xml:space="preserve"> FORMTEXT </w:instrText>
            </w:r>
            <w:r w:rsidRPr="004442C9">
              <w:rPr>
                <w:rFonts w:cstheme="minorHAnsi"/>
                <w:b/>
                <w:noProof/>
                <w:sz w:val="24"/>
                <w:szCs w:val="24"/>
              </w:rPr>
            </w:r>
            <w:r w:rsidRPr="004442C9">
              <w:rPr>
                <w:rFonts w:cstheme="minorHAnsi"/>
                <w:b/>
                <w:noProof/>
                <w:sz w:val="24"/>
                <w:szCs w:val="24"/>
              </w:rPr>
              <w:fldChar w:fldCharType="separate"/>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cstheme="minorHAnsi"/>
                <w:b/>
                <w:noProof/>
                <w:sz w:val="24"/>
                <w:szCs w:val="24"/>
              </w:rPr>
              <w:fldChar w:fldCharType="end"/>
            </w:r>
          </w:p>
          <w:p w:rsidR="00D71BA1" w:rsidRPr="00B61B17" w:rsidRDefault="00D71BA1" w:rsidP="00B244BF">
            <w:pPr>
              <w:ind w:left="720"/>
              <w:rPr>
                <w:rFonts w:asciiTheme="minorHAnsi" w:hAnsiTheme="minorHAnsi" w:cstheme="minorHAnsi"/>
              </w:rPr>
            </w:pPr>
          </w:p>
        </w:tc>
        <w:tc>
          <w:tcPr>
            <w:tcW w:w="1134"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c>
          <w:tcPr>
            <w:tcW w:w="1417"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r w:rsidR="00D71BA1" w:rsidRPr="00B61B17" w:rsidTr="00F17808">
        <w:tc>
          <w:tcPr>
            <w:tcW w:w="875" w:type="dxa"/>
            <w:vAlign w:val="center"/>
          </w:tcPr>
          <w:p w:rsidR="00D71BA1" w:rsidRPr="00B61B17" w:rsidRDefault="0019192D" w:rsidP="00F17808">
            <w:pPr>
              <w:jc w:val="center"/>
              <w:rPr>
                <w:rFonts w:asciiTheme="minorHAnsi" w:hAnsiTheme="minorHAnsi" w:cstheme="minorHAnsi"/>
                <w:b/>
              </w:rPr>
            </w:pPr>
            <w:r w:rsidRPr="00B61B17">
              <w:rPr>
                <w:rFonts w:asciiTheme="minorHAnsi" w:hAnsiTheme="minorHAnsi" w:cstheme="minorHAnsi"/>
                <w:b/>
              </w:rPr>
              <w:t>2.1</w:t>
            </w:r>
          </w:p>
        </w:tc>
        <w:tc>
          <w:tcPr>
            <w:tcW w:w="6237" w:type="dxa"/>
          </w:tcPr>
          <w:p w:rsidR="0019192D" w:rsidRPr="00B61B17" w:rsidRDefault="00D71BA1" w:rsidP="00B61B17">
            <w:pPr>
              <w:rPr>
                <w:rFonts w:asciiTheme="minorHAnsi" w:hAnsiTheme="minorHAnsi" w:cstheme="minorHAnsi"/>
                <w:b/>
                <w:sz w:val="22"/>
                <w:szCs w:val="22"/>
              </w:rPr>
            </w:pPr>
            <w:r w:rsidRPr="00B61B17">
              <w:rPr>
                <w:rFonts w:asciiTheme="minorHAnsi" w:hAnsiTheme="minorHAnsi" w:cstheme="minorHAnsi"/>
                <w:b/>
                <w:sz w:val="22"/>
                <w:szCs w:val="22"/>
              </w:rPr>
              <w:t xml:space="preserve">Stärken-Schwächenanalyse </w:t>
            </w:r>
          </w:p>
          <w:p w:rsidR="0019192D" w:rsidRPr="00B61B17" w:rsidRDefault="0019192D" w:rsidP="0019192D">
            <w:pPr>
              <w:numPr>
                <w:ilvl w:val="0"/>
                <w:numId w:val="7"/>
              </w:numPr>
              <w:rPr>
                <w:rFonts w:asciiTheme="minorHAnsi" w:hAnsiTheme="minorHAnsi" w:cstheme="minorHAnsi"/>
                <w:b/>
                <w:sz w:val="22"/>
                <w:szCs w:val="22"/>
              </w:rPr>
            </w:pPr>
            <w:r w:rsidRPr="00B61B17">
              <w:rPr>
                <w:rFonts w:asciiTheme="minorHAnsi" w:hAnsiTheme="minorHAnsi" w:cstheme="minorHAnsi"/>
                <w:sz w:val="22"/>
                <w:szCs w:val="22"/>
              </w:rPr>
              <w:t xml:space="preserve">Ergebnisse aus 1.1 und 1.2 </w:t>
            </w:r>
          </w:p>
          <w:p w:rsidR="00D71BA1" w:rsidRPr="00B61B17" w:rsidRDefault="00D71BA1" w:rsidP="00F17808">
            <w:pPr>
              <w:numPr>
                <w:ilvl w:val="0"/>
                <w:numId w:val="7"/>
              </w:numPr>
              <w:rPr>
                <w:rFonts w:asciiTheme="minorHAnsi" w:hAnsiTheme="minorHAnsi" w:cstheme="minorHAnsi"/>
                <w:b/>
                <w:sz w:val="22"/>
                <w:szCs w:val="22"/>
              </w:rPr>
            </w:pPr>
            <w:r w:rsidRPr="00B61B17">
              <w:rPr>
                <w:rFonts w:asciiTheme="minorHAnsi" w:hAnsiTheme="minorHAnsi" w:cstheme="minorHAnsi"/>
                <w:sz w:val="22"/>
                <w:szCs w:val="22"/>
              </w:rPr>
              <w:lastRenderedPageBreak/>
              <w:t>Workshop (ggf. zusammen mit Kolloquium Phase 2)</w:t>
            </w:r>
            <w:r w:rsidR="0019192D" w:rsidRPr="00B61B17">
              <w:rPr>
                <w:rFonts w:asciiTheme="minorHAnsi" w:hAnsiTheme="minorHAnsi" w:cstheme="minorHAnsi"/>
                <w:sz w:val="22"/>
                <w:szCs w:val="22"/>
              </w:rPr>
              <w:t xml:space="preserve"> </w:t>
            </w:r>
            <w:r w:rsidR="00B24EE5" w:rsidRPr="00B61B17">
              <w:rPr>
                <w:rFonts w:asciiTheme="minorHAnsi" w:hAnsiTheme="minorHAnsi" w:cstheme="minorHAnsi"/>
                <w:sz w:val="22"/>
                <w:szCs w:val="22"/>
              </w:rPr>
              <w:t xml:space="preserve">mit </w:t>
            </w:r>
            <w:r w:rsidR="0019192D" w:rsidRPr="00B61B17">
              <w:rPr>
                <w:rFonts w:asciiTheme="minorHAnsi" w:hAnsiTheme="minorHAnsi" w:cstheme="minorHAnsi"/>
                <w:sz w:val="22"/>
                <w:szCs w:val="22"/>
              </w:rPr>
              <w:t xml:space="preserve">Mitgliedern der </w:t>
            </w:r>
            <w:r w:rsidR="001D6375" w:rsidRPr="00B61B17">
              <w:rPr>
                <w:rFonts w:asciiTheme="minorHAnsi" w:hAnsiTheme="minorHAnsi" w:cstheme="minorHAnsi"/>
                <w:sz w:val="22"/>
                <w:szCs w:val="22"/>
              </w:rPr>
              <w:t>Gruppe 1.1</w:t>
            </w:r>
            <w:r w:rsidR="00582FF6" w:rsidRPr="00B61B17">
              <w:rPr>
                <w:rFonts w:asciiTheme="minorHAnsi" w:hAnsiTheme="minorHAnsi" w:cstheme="minorHAnsi"/>
                <w:sz w:val="22"/>
                <w:szCs w:val="22"/>
              </w:rPr>
              <w:t xml:space="preserve"> </w:t>
            </w:r>
          </w:p>
          <w:p w:rsidR="001D6375" w:rsidRPr="00B61B17" w:rsidRDefault="001D6375" w:rsidP="001D6375">
            <w:pPr>
              <w:numPr>
                <w:ilvl w:val="0"/>
                <w:numId w:val="7"/>
              </w:numPr>
              <w:rPr>
                <w:rFonts w:asciiTheme="minorHAnsi" w:hAnsiTheme="minorHAnsi" w:cstheme="minorHAnsi"/>
                <w:b/>
                <w:sz w:val="22"/>
                <w:szCs w:val="22"/>
              </w:rPr>
            </w:pPr>
            <w:r w:rsidRPr="00B61B17">
              <w:rPr>
                <w:rFonts w:asciiTheme="minorHAnsi" w:hAnsiTheme="minorHAnsi" w:cstheme="minorHAnsi"/>
                <w:sz w:val="22"/>
                <w:szCs w:val="22"/>
              </w:rPr>
              <w:t>Priorisierungen und Nutzungspotentiale/-konflikte</w:t>
            </w:r>
          </w:p>
          <w:p w:rsidR="0019192D" w:rsidRPr="00B61B17" w:rsidRDefault="0019192D" w:rsidP="0019192D">
            <w:pPr>
              <w:numPr>
                <w:ilvl w:val="0"/>
                <w:numId w:val="7"/>
              </w:numPr>
              <w:rPr>
                <w:rFonts w:asciiTheme="minorHAnsi" w:hAnsiTheme="minorHAnsi" w:cstheme="minorHAnsi"/>
                <w:b/>
                <w:sz w:val="22"/>
                <w:szCs w:val="22"/>
              </w:rPr>
            </w:pPr>
            <w:r w:rsidRPr="00B61B17">
              <w:rPr>
                <w:rFonts w:asciiTheme="minorHAnsi" w:hAnsiTheme="minorHAnsi" w:cstheme="minorHAnsi"/>
                <w:sz w:val="22"/>
                <w:szCs w:val="22"/>
              </w:rPr>
              <w:t xml:space="preserve">Auswertung </w:t>
            </w:r>
          </w:p>
          <w:p w:rsidR="00D71BA1" w:rsidRPr="00B61B17" w:rsidRDefault="001D6375" w:rsidP="00F17808">
            <w:pPr>
              <w:numPr>
                <w:ilvl w:val="0"/>
                <w:numId w:val="7"/>
              </w:numPr>
              <w:rPr>
                <w:rFonts w:asciiTheme="minorHAnsi" w:hAnsiTheme="minorHAnsi" w:cstheme="minorHAnsi"/>
                <w:b/>
                <w:sz w:val="22"/>
                <w:szCs w:val="22"/>
              </w:rPr>
            </w:pPr>
            <w:r w:rsidRPr="00B61B17">
              <w:rPr>
                <w:rFonts w:asciiTheme="minorHAnsi" w:hAnsiTheme="minorHAnsi" w:cstheme="minorHAnsi"/>
                <w:sz w:val="22"/>
                <w:szCs w:val="22"/>
              </w:rPr>
              <w:t>SWOT-Analyse und Aussage zur Standorteignung</w:t>
            </w:r>
          </w:p>
          <w:p w:rsidR="00B24EE5" w:rsidRPr="00B61B17" w:rsidRDefault="00B24EE5" w:rsidP="00B24EE5">
            <w:pPr>
              <w:spacing w:before="120"/>
              <w:rPr>
                <w:rFonts w:asciiTheme="minorHAnsi" w:hAnsiTheme="minorHAnsi" w:cstheme="minorHAnsi"/>
                <w:b/>
                <w:i/>
                <w:noProof/>
                <w:color w:val="0000FF"/>
                <w:sz w:val="22"/>
                <w:szCs w:val="22"/>
              </w:rPr>
            </w:pPr>
            <w:r w:rsidRPr="00047968">
              <w:rPr>
                <w:rFonts w:asciiTheme="minorHAnsi" w:hAnsiTheme="minorHAnsi" w:cstheme="minorHAnsi"/>
                <w:b/>
                <w:i/>
                <w:noProof/>
                <w:sz w:val="22"/>
                <w:szCs w:val="22"/>
                <w:highlight w:val="yellow"/>
              </w:rPr>
              <w:t>Hier bitte ggf. Erg</w:t>
            </w:r>
            <w:r w:rsidRPr="00B61B17">
              <w:rPr>
                <w:rFonts w:asciiTheme="minorHAnsi" w:hAnsiTheme="minorHAnsi" w:cstheme="minorHAnsi"/>
                <w:b/>
                <w:i/>
                <w:noProof/>
                <w:sz w:val="22"/>
                <w:szCs w:val="22"/>
                <w:highlight w:val="yellow"/>
              </w:rPr>
              <w:t>änzungen oder Änderungen vorschlagen</w:t>
            </w:r>
            <w:r w:rsidRPr="00B61B17">
              <w:rPr>
                <w:rFonts w:asciiTheme="minorHAnsi" w:hAnsiTheme="minorHAnsi" w:cstheme="minorHAnsi"/>
                <w:b/>
                <w:i/>
                <w:noProof/>
                <w:color w:val="0000FF"/>
                <w:sz w:val="22"/>
                <w:szCs w:val="22"/>
              </w:rPr>
              <w:t xml:space="preserve"> </w:t>
            </w:r>
            <w:r w:rsidRPr="00B61B17">
              <w:rPr>
                <w:rFonts w:asciiTheme="minorHAnsi" w:hAnsiTheme="minorHAnsi" w:cstheme="minorHAnsi"/>
                <w:noProof/>
                <w:color w:val="0000FF"/>
                <w:sz w:val="22"/>
                <w:szCs w:val="22"/>
              </w:rPr>
              <w:t>(Bitte hier einfügen)</w:t>
            </w:r>
          </w:p>
          <w:p w:rsidR="00B24EE5" w:rsidRPr="00B61B17" w:rsidRDefault="00B24EE5" w:rsidP="00B24EE5">
            <w:pPr>
              <w:spacing w:before="120"/>
              <w:rPr>
                <w:rFonts w:asciiTheme="minorHAnsi" w:hAnsiTheme="minorHAnsi" w:cstheme="minorHAnsi"/>
                <w:b/>
                <w:noProof/>
                <w:sz w:val="22"/>
                <w:szCs w:val="22"/>
              </w:rPr>
            </w:pPr>
            <w:r w:rsidRPr="00B61B17">
              <w:rPr>
                <w:rFonts w:cstheme="minorHAnsi"/>
                <w:b/>
                <w:noProof/>
              </w:rPr>
              <w:fldChar w:fldCharType="begin">
                <w:ffData>
                  <w:name w:val="Text2"/>
                  <w:enabled/>
                  <w:calcOnExit w:val="0"/>
                  <w:textInput/>
                </w:ffData>
              </w:fldChar>
            </w:r>
            <w:r w:rsidRPr="00B61B17">
              <w:rPr>
                <w:rFonts w:asciiTheme="minorHAnsi" w:hAnsiTheme="minorHAnsi" w:cstheme="minorHAnsi"/>
                <w:b/>
                <w:noProof/>
                <w:sz w:val="22"/>
                <w:szCs w:val="22"/>
              </w:rPr>
              <w:instrText xml:space="preserve"> FORMTEXT </w:instrText>
            </w:r>
            <w:r w:rsidRPr="00B61B17">
              <w:rPr>
                <w:rFonts w:cstheme="minorHAnsi"/>
                <w:b/>
                <w:noProof/>
              </w:rPr>
            </w:r>
            <w:r w:rsidRPr="00B61B17">
              <w:rPr>
                <w:rFonts w:cstheme="minorHAnsi"/>
                <w:b/>
                <w:noProof/>
              </w:rPr>
              <w:fldChar w:fldCharType="separate"/>
            </w:r>
            <w:r w:rsidRPr="00B61B17">
              <w:rPr>
                <w:rFonts w:asciiTheme="minorHAnsi" w:hAnsiTheme="minorHAnsi" w:cstheme="minorHAnsi"/>
                <w:b/>
                <w:noProof/>
                <w:sz w:val="22"/>
                <w:szCs w:val="22"/>
              </w:rPr>
              <w:t> </w:t>
            </w:r>
            <w:r w:rsidRPr="00B61B17">
              <w:rPr>
                <w:rFonts w:asciiTheme="minorHAnsi" w:hAnsiTheme="minorHAnsi" w:cstheme="minorHAnsi"/>
                <w:b/>
                <w:noProof/>
                <w:sz w:val="22"/>
                <w:szCs w:val="22"/>
              </w:rPr>
              <w:t> </w:t>
            </w:r>
            <w:r w:rsidRPr="00B61B17">
              <w:rPr>
                <w:rFonts w:asciiTheme="minorHAnsi" w:hAnsiTheme="minorHAnsi" w:cstheme="minorHAnsi"/>
                <w:b/>
                <w:noProof/>
                <w:sz w:val="22"/>
                <w:szCs w:val="22"/>
              </w:rPr>
              <w:t> </w:t>
            </w:r>
            <w:r w:rsidRPr="00B61B17">
              <w:rPr>
                <w:rFonts w:asciiTheme="minorHAnsi" w:hAnsiTheme="minorHAnsi" w:cstheme="minorHAnsi"/>
                <w:b/>
                <w:noProof/>
                <w:sz w:val="22"/>
                <w:szCs w:val="22"/>
              </w:rPr>
              <w:t> </w:t>
            </w:r>
            <w:r w:rsidRPr="00B61B17">
              <w:rPr>
                <w:rFonts w:asciiTheme="minorHAnsi" w:hAnsiTheme="minorHAnsi" w:cstheme="minorHAnsi"/>
                <w:b/>
                <w:noProof/>
                <w:sz w:val="22"/>
                <w:szCs w:val="22"/>
              </w:rPr>
              <w:t> </w:t>
            </w:r>
            <w:r w:rsidRPr="00B61B17">
              <w:rPr>
                <w:rFonts w:cstheme="minorHAnsi"/>
                <w:b/>
                <w:noProof/>
              </w:rPr>
              <w:fldChar w:fldCharType="end"/>
            </w:r>
          </w:p>
          <w:p w:rsidR="00B244BF" w:rsidRPr="00B61B17" w:rsidRDefault="00B244BF" w:rsidP="00B244BF">
            <w:pPr>
              <w:ind w:left="720"/>
              <w:rPr>
                <w:rFonts w:asciiTheme="minorHAnsi" w:hAnsiTheme="minorHAnsi" w:cstheme="minorHAnsi"/>
                <w:b/>
              </w:rPr>
            </w:pPr>
          </w:p>
        </w:tc>
        <w:tc>
          <w:tcPr>
            <w:tcW w:w="1134"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lastRenderedPageBreak/>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c>
          <w:tcPr>
            <w:tcW w:w="1417"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r w:rsidR="00D71BA1" w:rsidRPr="00B61B17" w:rsidTr="00F17808">
        <w:tc>
          <w:tcPr>
            <w:tcW w:w="875" w:type="dxa"/>
            <w:vAlign w:val="center"/>
          </w:tcPr>
          <w:p w:rsidR="00D71BA1" w:rsidRPr="00B61B17" w:rsidRDefault="0019192D" w:rsidP="00F17808">
            <w:pPr>
              <w:jc w:val="center"/>
              <w:rPr>
                <w:rFonts w:asciiTheme="minorHAnsi" w:hAnsiTheme="minorHAnsi" w:cstheme="minorHAnsi"/>
                <w:b/>
              </w:rPr>
            </w:pPr>
            <w:r w:rsidRPr="00B61B17">
              <w:rPr>
                <w:rFonts w:asciiTheme="minorHAnsi" w:hAnsiTheme="minorHAnsi" w:cstheme="minorHAnsi"/>
                <w:b/>
              </w:rPr>
              <w:t>3</w:t>
            </w:r>
          </w:p>
        </w:tc>
        <w:tc>
          <w:tcPr>
            <w:tcW w:w="6237" w:type="dxa"/>
          </w:tcPr>
          <w:p w:rsidR="00214F08" w:rsidRPr="00B61B17" w:rsidRDefault="00D71BA1" w:rsidP="00167B85">
            <w:pPr>
              <w:rPr>
                <w:rFonts w:asciiTheme="minorHAnsi" w:hAnsiTheme="minorHAnsi" w:cstheme="minorHAnsi"/>
                <w:b/>
                <w:sz w:val="22"/>
                <w:szCs w:val="22"/>
              </w:rPr>
            </w:pPr>
            <w:r w:rsidRPr="00B61B17">
              <w:rPr>
                <w:rFonts w:asciiTheme="minorHAnsi" w:hAnsiTheme="minorHAnsi" w:cstheme="minorHAnsi"/>
                <w:b/>
                <w:sz w:val="22"/>
                <w:szCs w:val="22"/>
              </w:rPr>
              <w:t>Wo wollen wir hin</w:t>
            </w:r>
            <w:r w:rsidRPr="00B61B17">
              <w:rPr>
                <w:rFonts w:asciiTheme="minorHAnsi" w:hAnsiTheme="minorHAnsi" w:cstheme="minorHAnsi"/>
                <w:sz w:val="22"/>
                <w:szCs w:val="22"/>
              </w:rPr>
              <w:t>?</w:t>
            </w:r>
            <w:r w:rsidR="00167B85" w:rsidRPr="00B61B17">
              <w:rPr>
                <w:rFonts w:asciiTheme="minorHAnsi" w:hAnsiTheme="minorHAnsi" w:cstheme="minorHAnsi"/>
                <w:b/>
                <w:sz w:val="22"/>
                <w:szCs w:val="22"/>
              </w:rPr>
              <w:t xml:space="preserve"> </w:t>
            </w:r>
          </w:p>
          <w:p w:rsidR="00167B85" w:rsidRPr="00B61B17" w:rsidRDefault="00214F08" w:rsidP="00167B85">
            <w:pPr>
              <w:rPr>
                <w:rFonts w:asciiTheme="minorHAnsi" w:hAnsiTheme="minorHAnsi" w:cstheme="minorHAnsi"/>
                <w:b/>
                <w:sz w:val="22"/>
                <w:szCs w:val="22"/>
              </w:rPr>
            </w:pPr>
            <w:r w:rsidRPr="00B61B17">
              <w:rPr>
                <w:rFonts w:asciiTheme="minorHAnsi" w:hAnsiTheme="minorHAnsi" w:cstheme="minorHAnsi"/>
                <w:b/>
                <w:sz w:val="22"/>
                <w:szCs w:val="22"/>
              </w:rPr>
              <w:t>I</w:t>
            </w:r>
            <w:r w:rsidR="00167B85" w:rsidRPr="00B61B17">
              <w:rPr>
                <w:rFonts w:asciiTheme="minorHAnsi" w:hAnsiTheme="minorHAnsi" w:cstheme="minorHAnsi"/>
                <w:b/>
                <w:sz w:val="22"/>
                <w:szCs w:val="22"/>
              </w:rPr>
              <w:t xml:space="preserve">n Zusammenarbeit mit den </w:t>
            </w:r>
            <w:r w:rsidR="001D6375" w:rsidRPr="00B61B17">
              <w:rPr>
                <w:rFonts w:asciiTheme="minorHAnsi" w:hAnsiTheme="minorHAnsi" w:cstheme="minorHAnsi"/>
                <w:b/>
                <w:sz w:val="22"/>
                <w:szCs w:val="22"/>
              </w:rPr>
              <w:t>Mitgliedern der Gruppe 1.1</w:t>
            </w:r>
          </w:p>
          <w:p w:rsidR="001D6375" w:rsidRPr="00B61B17" w:rsidRDefault="001D6375" w:rsidP="001D6375">
            <w:pPr>
              <w:numPr>
                <w:ilvl w:val="0"/>
                <w:numId w:val="9"/>
              </w:numPr>
              <w:rPr>
                <w:rFonts w:asciiTheme="minorHAnsi" w:hAnsiTheme="minorHAnsi" w:cstheme="minorHAnsi"/>
                <w:sz w:val="22"/>
                <w:szCs w:val="22"/>
              </w:rPr>
            </w:pPr>
            <w:r w:rsidRPr="00B61B17">
              <w:rPr>
                <w:rFonts w:asciiTheme="minorHAnsi" w:hAnsiTheme="minorHAnsi" w:cstheme="minorHAnsi"/>
                <w:sz w:val="22"/>
                <w:szCs w:val="22"/>
              </w:rPr>
              <w:t>Entwicklungskonzept incl. Architekturvorschlag</w:t>
            </w:r>
            <w:r w:rsidR="00B24EE5">
              <w:rPr>
                <w:rFonts w:asciiTheme="minorHAnsi" w:hAnsiTheme="minorHAnsi" w:cstheme="minorHAnsi"/>
                <w:sz w:val="22"/>
                <w:szCs w:val="22"/>
              </w:rPr>
              <w:t xml:space="preserve"> und Denkmalschutz</w:t>
            </w:r>
            <w:r w:rsidRPr="00B61B17">
              <w:rPr>
                <w:rFonts w:asciiTheme="minorHAnsi" w:hAnsiTheme="minorHAnsi" w:cstheme="minorHAnsi"/>
                <w:sz w:val="22"/>
                <w:szCs w:val="22"/>
              </w:rPr>
              <w:t xml:space="preserve"> (</w:t>
            </w:r>
            <w:r w:rsidR="00B24EE5">
              <w:rPr>
                <w:rFonts w:asciiTheme="minorHAnsi" w:hAnsiTheme="minorHAnsi" w:cstheme="minorHAnsi"/>
                <w:sz w:val="22"/>
                <w:szCs w:val="22"/>
              </w:rPr>
              <w:t xml:space="preserve">Vertreter des </w:t>
            </w:r>
            <w:r w:rsidRPr="00B61B17">
              <w:rPr>
                <w:rFonts w:asciiTheme="minorHAnsi" w:hAnsiTheme="minorHAnsi" w:cstheme="minorHAnsi"/>
                <w:sz w:val="22"/>
                <w:szCs w:val="22"/>
              </w:rPr>
              <w:t>LBIH)</w:t>
            </w:r>
          </w:p>
          <w:p w:rsidR="001D6375" w:rsidRPr="00B61B17" w:rsidRDefault="001D6375" w:rsidP="001D6375">
            <w:pPr>
              <w:numPr>
                <w:ilvl w:val="0"/>
                <w:numId w:val="9"/>
              </w:numPr>
              <w:rPr>
                <w:rFonts w:asciiTheme="minorHAnsi" w:hAnsiTheme="minorHAnsi" w:cstheme="minorHAnsi"/>
                <w:sz w:val="22"/>
                <w:szCs w:val="22"/>
              </w:rPr>
            </w:pPr>
            <w:r w:rsidRPr="00B61B17">
              <w:rPr>
                <w:rFonts w:asciiTheme="minorHAnsi" w:hAnsiTheme="minorHAnsi" w:cstheme="minorHAnsi"/>
                <w:sz w:val="22"/>
                <w:szCs w:val="22"/>
              </w:rPr>
              <w:t>Finaler Abstimmungsprozess</w:t>
            </w:r>
          </w:p>
          <w:p w:rsidR="001D6375" w:rsidRPr="00B61B17" w:rsidRDefault="001D6375" w:rsidP="001D6375">
            <w:pPr>
              <w:numPr>
                <w:ilvl w:val="0"/>
                <w:numId w:val="9"/>
              </w:numPr>
              <w:rPr>
                <w:rFonts w:asciiTheme="minorHAnsi" w:hAnsiTheme="minorHAnsi" w:cstheme="minorHAnsi"/>
                <w:sz w:val="22"/>
                <w:szCs w:val="22"/>
              </w:rPr>
            </w:pPr>
            <w:r w:rsidRPr="00B61B17">
              <w:rPr>
                <w:rFonts w:asciiTheme="minorHAnsi" w:hAnsiTheme="minorHAnsi" w:cstheme="minorHAnsi"/>
                <w:sz w:val="22"/>
                <w:szCs w:val="22"/>
              </w:rPr>
              <w:t xml:space="preserve">Machbarkeitsstudie mit konkretem Konzept </w:t>
            </w:r>
            <w:r w:rsidR="00047968">
              <w:rPr>
                <w:rFonts w:asciiTheme="minorHAnsi" w:hAnsiTheme="minorHAnsi" w:cstheme="minorHAnsi"/>
                <w:sz w:val="22"/>
                <w:szCs w:val="22"/>
              </w:rPr>
              <w:t xml:space="preserve">für die </w:t>
            </w:r>
            <w:r w:rsidRPr="00B61B17">
              <w:rPr>
                <w:rFonts w:asciiTheme="minorHAnsi" w:hAnsiTheme="minorHAnsi" w:cstheme="minorHAnsi"/>
                <w:sz w:val="22"/>
                <w:szCs w:val="22"/>
              </w:rPr>
              <w:t>definierte</w:t>
            </w:r>
            <w:r w:rsidR="00047968">
              <w:rPr>
                <w:rFonts w:asciiTheme="minorHAnsi" w:hAnsiTheme="minorHAnsi" w:cstheme="minorHAnsi"/>
                <w:sz w:val="22"/>
                <w:szCs w:val="22"/>
              </w:rPr>
              <w:t>n</w:t>
            </w:r>
            <w:r w:rsidR="009A63C2">
              <w:rPr>
                <w:rFonts w:asciiTheme="minorHAnsi" w:hAnsiTheme="minorHAnsi" w:cstheme="minorHAnsi"/>
                <w:sz w:val="22"/>
                <w:szCs w:val="22"/>
              </w:rPr>
              <w:t xml:space="preserve"> </w:t>
            </w:r>
            <w:r w:rsidR="00047968">
              <w:rPr>
                <w:rFonts w:asciiTheme="minorHAnsi" w:hAnsiTheme="minorHAnsi" w:cstheme="minorHAnsi"/>
                <w:sz w:val="22"/>
                <w:szCs w:val="22"/>
              </w:rPr>
              <w:t>Leistungsbereiche</w:t>
            </w:r>
          </w:p>
          <w:p w:rsidR="001D6375" w:rsidRPr="00B61B17" w:rsidRDefault="001D6375" w:rsidP="001D6375">
            <w:pPr>
              <w:rPr>
                <w:rFonts w:asciiTheme="minorHAnsi" w:hAnsiTheme="minorHAnsi" w:cstheme="minorHAnsi"/>
                <w:sz w:val="22"/>
                <w:szCs w:val="22"/>
              </w:rPr>
            </w:pPr>
            <w:r w:rsidRPr="00B61B17">
              <w:rPr>
                <w:rFonts w:asciiTheme="minorHAnsi" w:hAnsiTheme="minorHAnsi" w:cstheme="minorHAnsi"/>
                <w:sz w:val="22"/>
                <w:szCs w:val="22"/>
              </w:rPr>
              <w:t xml:space="preserve">Sektorale Aussagen: </w:t>
            </w:r>
          </w:p>
          <w:p w:rsidR="001D6375" w:rsidRPr="00B61B17" w:rsidRDefault="001D6375" w:rsidP="001D6375">
            <w:pPr>
              <w:numPr>
                <w:ilvl w:val="0"/>
                <w:numId w:val="10"/>
              </w:numPr>
              <w:spacing w:before="60"/>
              <w:contextualSpacing/>
              <w:rPr>
                <w:rFonts w:asciiTheme="minorHAnsi" w:eastAsia="Cambria" w:hAnsiTheme="minorHAnsi" w:cstheme="minorHAnsi"/>
                <w:sz w:val="22"/>
                <w:szCs w:val="22"/>
              </w:rPr>
            </w:pPr>
            <w:r w:rsidRPr="00B61B17">
              <w:rPr>
                <w:rFonts w:asciiTheme="minorHAnsi" w:eastAsia="Cambria" w:hAnsiTheme="minorHAnsi" w:cstheme="minorHAnsi"/>
                <w:sz w:val="22"/>
                <w:szCs w:val="22"/>
              </w:rPr>
              <w:t>Büronutzung der verschiedenen Institutionen</w:t>
            </w:r>
          </w:p>
          <w:p w:rsidR="001D6375" w:rsidRPr="00B61B17" w:rsidRDefault="001D6375" w:rsidP="00FE5521">
            <w:pPr>
              <w:numPr>
                <w:ilvl w:val="0"/>
                <w:numId w:val="10"/>
              </w:numPr>
              <w:spacing w:before="60"/>
              <w:contextualSpacing/>
              <w:rPr>
                <w:rFonts w:asciiTheme="minorHAnsi" w:hAnsiTheme="minorHAnsi" w:cstheme="minorHAnsi"/>
                <w:sz w:val="22"/>
                <w:szCs w:val="22"/>
              </w:rPr>
            </w:pPr>
            <w:r w:rsidRPr="00B61B17">
              <w:rPr>
                <w:rFonts w:asciiTheme="minorHAnsi" w:eastAsia="Cambria" w:hAnsiTheme="minorHAnsi" w:cstheme="minorHAnsi"/>
                <w:sz w:val="22"/>
                <w:szCs w:val="22"/>
              </w:rPr>
              <w:t>Gastronomie</w:t>
            </w:r>
          </w:p>
          <w:p w:rsidR="00D71BA1" w:rsidRPr="00B61B17" w:rsidRDefault="001D6375" w:rsidP="00B61B17">
            <w:pPr>
              <w:numPr>
                <w:ilvl w:val="0"/>
                <w:numId w:val="10"/>
              </w:numPr>
              <w:spacing w:before="60"/>
              <w:contextualSpacing/>
              <w:rPr>
                <w:rFonts w:asciiTheme="minorHAnsi" w:hAnsiTheme="minorHAnsi" w:cstheme="minorHAnsi"/>
                <w:sz w:val="22"/>
                <w:szCs w:val="22"/>
              </w:rPr>
            </w:pPr>
            <w:r w:rsidRPr="00B61B17">
              <w:rPr>
                <w:rFonts w:asciiTheme="minorHAnsi" w:eastAsia="Cambria" w:hAnsiTheme="minorHAnsi" w:cstheme="minorHAnsi"/>
                <w:sz w:val="22"/>
                <w:szCs w:val="22"/>
              </w:rPr>
              <w:t>Partner</w:t>
            </w:r>
            <w:r w:rsidR="00047968">
              <w:rPr>
                <w:rFonts w:asciiTheme="minorHAnsi" w:eastAsia="Cambria" w:hAnsiTheme="minorHAnsi" w:cstheme="minorHAnsi"/>
                <w:sz w:val="22"/>
                <w:szCs w:val="22"/>
              </w:rPr>
              <w:t xml:space="preserve"> im Burgbereich</w:t>
            </w:r>
          </w:p>
          <w:p w:rsidR="00D71BA1" w:rsidRPr="00B61B17" w:rsidRDefault="00D71BA1" w:rsidP="00F17808">
            <w:pPr>
              <w:rPr>
                <w:rFonts w:asciiTheme="minorHAnsi" w:hAnsiTheme="minorHAnsi" w:cstheme="minorHAnsi"/>
              </w:rPr>
            </w:pPr>
            <w:r w:rsidRPr="00B61B17">
              <w:rPr>
                <w:rFonts w:asciiTheme="minorHAnsi" w:hAnsiTheme="minorHAnsi" w:cstheme="minorHAnsi"/>
              </w:rPr>
              <w:t xml:space="preserve"> </w:t>
            </w:r>
          </w:p>
          <w:p w:rsidR="00047968" w:rsidRPr="004442C9" w:rsidRDefault="00047968" w:rsidP="00047968">
            <w:pPr>
              <w:spacing w:before="120"/>
              <w:rPr>
                <w:rFonts w:asciiTheme="minorHAnsi" w:hAnsiTheme="minorHAnsi" w:cstheme="minorHAnsi"/>
                <w:b/>
                <w:i/>
                <w:noProof/>
                <w:color w:val="0000FF"/>
                <w:sz w:val="22"/>
                <w:szCs w:val="22"/>
              </w:rPr>
            </w:pPr>
            <w:r w:rsidRPr="004442C9">
              <w:rPr>
                <w:rFonts w:asciiTheme="minorHAnsi" w:hAnsiTheme="minorHAnsi" w:cstheme="minorHAnsi"/>
                <w:b/>
                <w:i/>
                <w:noProof/>
                <w:sz w:val="22"/>
                <w:szCs w:val="22"/>
                <w:highlight w:val="yellow"/>
              </w:rPr>
              <w:t xml:space="preserve">Hier bitte </w:t>
            </w:r>
            <w:r>
              <w:rPr>
                <w:rFonts w:asciiTheme="minorHAnsi" w:hAnsiTheme="minorHAnsi" w:cstheme="minorHAnsi"/>
                <w:b/>
                <w:i/>
                <w:noProof/>
                <w:sz w:val="22"/>
                <w:szCs w:val="22"/>
                <w:highlight w:val="yellow"/>
              </w:rPr>
              <w:t>ggf. Ergänzungen oder Änderungen vorschlagen</w:t>
            </w:r>
            <w:r>
              <w:rPr>
                <w:rFonts w:asciiTheme="minorHAnsi" w:hAnsiTheme="minorHAnsi" w:cstheme="minorHAnsi"/>
                <w:b/>
                <w:i/>
                <w:noProof/>
                <w:color w:val="0000FF"/>
                <w:sz w:val="22"/>
                <w:szCs w:val="22"/>
              </w:rPr>
              <w:t xml:space="preserve"> </w:t>
            </w:r>
            <w:r w:rsidRPr="004442C9">
              <w:rPr>
                <w:rFonts w:asciiTheme="minorHAnsi" w:hAnsiTheme="minorHAnsi" w:cstheme="minorHAnsi"/>
                <w:noProof/>
                <w:color w:val="0000FF"/>
                <w:sz w:val="22"/>
                <w:szCs w:val="22"/>
              </w:rPr>
              <w:t>(Bitte hier einfügen)</w:t>
            </w:r>
          </w:p>
          <w:p w:rsidR="00047968" w:rsidRPr="004442C9" w:rsidRDefault="00047968" w:rsidP="00047968">
            <w:pPr>
              <w:spacing w:before="120"/>
              <w:rPr>
                <w:rFonts w:asciiTheme="minorHAnsi" w:hAnsiTheme="minorHAnsi" w:cstheme="minorHAnsi"/>
                <w:b/>
                <w:noProof/>
                <w:sz w:val="24"/>
                <w:szCs w:val="24"/>
              </w:rPr>
            </w:pPr>
            <w:r w:rsidRPr="004442C9">
              <w:rPr>
                <w:rFonts w:cstheme="minorHAnsi"/>
                <w:b/>
                <w:noProof/>
                <w:sz w:val="24"/>
                <w:szCs w:val="24"/>
              </w:rPr>
              <w:fldChar w:fldCharType="begin">
                <w:ffData>
                  <w:name w:val="Text2"/>
                  <w:enabled/>
                  <w:calcOnExit w:val="0"/>
                  <w:textInput/>
                </w:ffData>
              </w:fldChar>
            </w:r>
            <w:r w:rsidRPr="004442C9">
              <w:rPr>
                <w:rFonts w:asciiTheme="minorHAnsi" w:hAnsiTheme="minorHAnsi" w:cstheme="minorHAnsi"/>
                <w:b/>
                <w:noProof/>
                <w:sz w:val="24"/>
                <w:szCs w:val="24"/>
              </w:rPr>
              <w:instrText xml:space="preserve"> FORMTEXT </w:instrText>
            </w:r>
            <w:r w:rsidRPr="004442C9">
              <w:rPr>
                <w:rFonts w:cstheme="minorHAnsi"/>
                <w:b/>
                <w:noProof/>
                <w:sz w:val="24"/>
                <w:szCs w:val="24"/>
              </w:rPr>
            </w:r>
            <w:r w:rsidRPr="004442C9">
              <w:rPr>
                <w:rFonts w:cstheme="minorHAnsi"/>
                <w:b/>
                <w:noProof/>
                <w:sz w:val="24"/>
                <w:szCs w:val="24"/>
              </w:rPr>
              <w:fldChar w:fldCharType="separate"/>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cstheme="minorHAnsi"/>
                <w:b/>
                <w:noProof/>
                <w:sz w:val="24"/>
                <w:szCs w:val="24"/>
              </w:rPr>
              <w:fldChar w:fldCharType="end"/>
            </w:r>
          </w:p>
          <w:p w:rsidR="00B244BF" w:rsidRPr="00B61B17" w:rsidRDefault="00B244BF" w:rsidP="00B244BF">
            <w:pPr>
              <w:ind w:left="720"/>
              <w:contextualSpacing/>
              <w:rPr>
                <w:rFonts w:asciiTheme="minorHAnsi" w:hAnsiTheme="minorHAnsi" w:cstheme="minorHAnsi"/>
              </w:rPr>
            </w:pPr>
          </w:p>
        </w:tc>
        <w:tc>
          <w:tcPr>
            <w:tcW w:w="1134"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c>
          <w:tcPr>
            <w:tcW w:w="1417"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r w:rsidR="00D71BA1" w:rsidRPr="00B61B17" w:rsidTr="00F17808">
        <w:tc>
          <w:tcPr>
            <w:tcW w:w="875" w:type="dxa"/>
            <w:vAlign w:val="center"/>
          </w:tcPr>
          <w:p w:rsidR="00D71BA1" w:rsidRPr="00B61B17" w:rsidRDefault="00582FF6" w:rsidP="00F17808">
            <w:pPr>
              <w:jc w:val="center"/>
              <w:rPr>
                <w:rFonts w:asciiTheme="minorHAnsi" w:hAnsiTheme="minorHAnsi" w:cstheme="minorHAnsi"/>
                <w:b/>
              </w:rPr>
            </w:pPr>
            <w:r w:rsidRPr="00B61B17">
              <w:rPr>
                <w:rFonts w:asciiTheme="minorHAnsi" w:hAnsiTheme="minorHAnsi" w:cstheme="minorHAnsi"/>
                <w:b/>
              </w:rPr>
              <w:t>4</w:t>
            </w:r>
          </w:p>
        </w:tc>
        <w:tc>
          <w:tcPr>
            <w:tcW w:w="6237" w:type="dxa"/>
          </w:tcPr>
          <w:p w:rsidR="00D71BA1" w:rsidRPr="00B61B17" w:rsidRDefault="00D71BA1" w:rsidP="00F17808">
            <w:pPr>
              <w:rPr>
                <w:rFonts w:asciiTheme="minorHAnsi" w:hAnsiTheme="minorHAnsi" w:cstheme="minorHAnsi"/>
                <w:b/>
              </w:rPr>
            </w:pPr>
            <w:r w:rsidRPr="00B61B17">
              <w:rPr>
                <w:rFonts w:asciiTheme="minorHAnsi" w:hAnsiTheme="minorHAnsi" w:cstheme="minorHAnsi"/>
                <w:b/>
              </w:rPr>
              <w:t>Ressourcenplanung</w:t>
            </w:r>
          </w:p>
          <w:p w:rsidR="00047968" w:rsidRDefault="00047968" w:rsidP="00582FF6">
            <w:pPr>
              <w:numPr>
                <w:ilvl w:val="0"/>
                <w:numId w:val="11"/>
              </w:numPr>
              <w:contextualSpacing/>
              <w:rPr>
                <w:rFonts w:asciiTheme="minorHAnsi" w:hAnsiTheme="minorHAnsi" w:cstheme="minorHAnsi"/>
              </w:rPr>
            </w:pPr>
            <w:r>
              <w:rPr>
                <w:rFonts w:asciiTheme="minorHAnsi" w:hAnsiTheme="minorHAnsi" w:cstheme="minorHAnsi"/>
              </w:rPr>
              <w:t xml:space="preserve">Zeitlich: Meilensteine  </w:t>
            </w:r>
          </w:p>
          <w:p w:rsidR="00047968" w:rsidRDefault="00D71BA1" w:rsidP="00582FF6">
            <w:pPr>
              <w:numPr>
                <w:ilvl w:val="0"/>
                <w:numId w:val="11"/>
              </w:numPr>
              <w:contextualSpacing/>
              <w:rPr>
                <w:rFonts w:asciiTheme="minorHAnsi" w:hAnsiTheme="minorHAnsi" w:cstheme="minorHAnsi"/>
              </w:rPr>
            </w:pPr>
            <w:r w:rsidRPr="00B61B17">
              <w:rPr>
                <w:rFonts w:asciiTheme="minorHAnsi" w:hAnsiTheme="minorHAnsi" w:cstheme="minorHAnsi"/>
              </w:rPr>
              <w:t>Räumlich</w:t>
            </w:r>
          </w:p>
          <w:p w:rsidR="00E31AD6" w:rsidRPr="00047968" w:rsidRDefault="00D71BA1" w:rsidP="00582FF6">
            <w:pPr>
              <w:numPr>
                <w:ilvl w:val="0"/>
                <w:numId w:val="11"/>
              </w:numPr>
              <w:contextualSpacing/>
              <w:rPr>
                <w:rFonts w:asciiTheme="minorHAnsi" w:hAnsiTheme="minorHAnsi" w:cstheme="minorHAnsi"/>
              </w:rPr>
            </w:pPr>
            <w:r w:rsidRPr="00B61B17">
              <w:rPr>
                <w:rFonts w:asciiTheme="minorHAnsi" w:hAnsiTheme="minorHAnsi" w:cstheme="minorHAnsi"/>
              </w:rPr>
              <w:t>Finanziell</w:t>
            </w:r>
            <w:r w:rsidR="00582FF6" w:rsidRPr="00B61B17">
              <w:rPr>
                <w:rFonts w:asciiTheme="minorHAnsi" w:hAnsiTheme="minorHAnsi" w:cstheme="minorHAnsi"/>
              </w:rPr>
              <w:t xml:space="preserve"> unter Bezug auf </w:t>
            </w:r>
            <w:r w:rsidR="00047968" w:rsidRPr="00B61B17">
              <w:rPr>
                <w:rFonts w:asciiTheme="minorHAnsi" w:hAnsiTheme="minorHAnsi" w:cstheme="minorHAnsi"/>
              </w:rPr>
              <w:t>Kern</w:t>
            </w:r>
            <w:r w:rsidR="00047968">
              <w:rPr>
                <w:rFonts w:asciiTheme="minorHAnsi" w:hAnsiTheme="minorHAnsi" w:cstheme="minorHAnsi"/>
              </w:rPr>
              <w:t>bereiche</w:t>
            </w:r>
            <w:r w:rsidR="00047968" w:rsidRPr="00047968">
              <w:rPr>
                <w:rFonts w:asciiTheme="minorHAnsi" w:hAnsiTheme="minorHAnsi" w:cstheme="minorHAnsi"/>
              </w:rPr>
              <w:t xml:space="preserve"> </w:t>
            </w:r>
            <w:r w:rsidR="00047968">
              <w:rPr>
                <w:rFonts w:asciiTheme="minorHAnsi" w:hAnsiTheme="minorHAnsi" w:cstheme="minorHAnsi"/>
              </w:rPr>
              <w:t>ggf. Fördermöglichkeiten</w:t>
            </w:r>
          </w:p>
          <w:p w:rsidR="00047968" w:rsidRPr="004442C9" w:rsidRDefault="00047968" w:rsidP="00047968">
            <w:pPr>
              <w:spacing w:before="120"/>
              <w:rPr>
                <w:rFonts w:asciiTheme="minorHAnsi" w:hAnsiTheme="minorHAnsi" w:cstheme="minorHAnsi"/>
                <w:b/>
                <w:i/>
                <w:noProof/>
                <w:color w:val="0000FF"/>
                <w:sz w:val="22"/>
                <w:szCs w:val="22"/>
              </w:rPr>
            </w:pPr>
            <w:r w:rsidRPr="004442C9">
              <w:rPr>
                <w:rFonts w:asciiTheme="minorHAnsi" w:hAnsiTheme="minorHAnsi" w:cstheme="minorHAnsi"/>
                <w:b/>
                <w:i/>
                <w:noProof/>
                <w:sz w:val="22"/>
                <w:szCs w:val="22"/>
                <w:highlight w:val="yellow"/>
              </w:rPr>
              <w:t xml:space="preserve">Hier bitte </w:t>
            </w:r>
            <w:r>
              <w:rPr>
                <w:rFonts w:asciiTheme="minorHAnsi" w:hAnsiTheme="minorHAnsi" w:cstheme="minorHAnsi"/>
                <w:b/>
                <w:i/>
                <w:noProof/>
                <w:sz w:val="22"/>
                <w:szCs w:val="22"/>
                <w:highlight w:val="yellow"/>
              </w:rPr>
              <w:t>ggf. Ergänzungen oder Änderungen vorschlagen</w:t>
            </w:r>
            <w:r>
              <w:rPr>
                <w:rFonts w:asciiTheme="minorHAnsi" w:hAnsiTheme="minorHAnsi" w:cstheme="minorHAnsi"/>
                <w:b/>
                <w:i/>
                <w:noProof/>
                <w:color w:val="0000FF"/>
                <w:sz w:val="22"/>
                <w:szCs w:val="22"/>
              </w:rPr>
              <w:t xml:space="preserve"> </w:t>
            </w:r>
            <w:r w:rsidRPr="004442C9">
              <w:rPr>
                <w:rFonts w:asciiTheme="minorHAnsi" w:hAnsiTheme="minorHAnsi" w:cstheme="minorHAnsi"/>
                <w:noProof/>
                <w:color w:val="0000FF"/>
                <w:sz w:val="22"/>
                <w:szCs w:val="22"/>
              </w:rPr>
              <w:t>(Bitte hier einfügen)</w:t>
            </w:r>
          </w:p>
          <w:p w:rsidR="00047968" w:rsidRPr="004442C9" w:rsidRDefault="00047968" w:rsidP="00047968">
            <w:pPr>
              <w:spacing w:before="120"/>
              <w:rPr>
                <w:rFonts w:asciiTheme="minorHAnsi" w:hAnsiTheme="minorHAnsi" w:cstheme="minorHAnsi"/>
                <w:b/>
                <w:noProof/>
                <w:sz w:val="24"/>
                <w:szCs w:val="24"/>
              </w:rPr>
            </w:pPr>
            <w:r w:rsidRPr="004442C9">
              <w:rPr>
                <w:rFonts w:cstheme="minorHAnsi"/>
                <w:b/>
                <w:noProof/>
                <w:sz w:val="24"/>
                <w:szCs w:val="24"/>
              </w:rPr>
              <w:fldChar w:fldCharType="begin">
                <w:ffData>
                  <w:name w:val="Text2"/>
                  <w:enabled/>
                  <w:calcOnExit w:val="0"/>
                  <w:textInput/>
                </w:ffData>
              </w:fldChar>
            </w:r>
            <w:r w:rsidRPr="004442C9">
              <w:rPr>
                <w:rFonts w:asciiTheme="minorHAnsi" w:hAnsiTheme="minorHAnsi" w:cstheme="minorHAnsi"/>
                <w:b/>
                <w:noProof/>
                <w:sz w:val="24"/>
                <w:szCs w:val="24"/>
              </w:rPr>
              <w:instrText xml:space="preserve"> FORMTEXT </w:instrText>
            </w:r>
            <w:r w:rsidRPr="004442C9">
              <w:rPr>
                <w:rFonts w:cstheme="minorHAnsi"/>
                <w:b/>
                <w:noProof/>
                <w:sz w:val="24"/>
                <w:szCs w:val="24"/>
              </w:rPr>
            </w:r>
            <w:r w:rsidRPr="004442C9">
              <w:rPr>
                <w:rFonts w:cstheme="minorHAnsi"/>
                <w:b/>
                <w:noProof/>
                <w:sz w:val="24"/>
                <w:szCs w:val="24"/>
              </w:rPr>
              <w:fldChar w:fldCharType="separate"/>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cstheme="minorHAnsi"/>
                <w:b/>
                <w:noProof/>
                <w:sz w:val="24"/>
                <w:szCs w:val="24"/>
              </w:rPr>
              <w:fldChar w:fldCharType="end"/>
            </w:r>
          </w:p>
          <w:p w:rsidR="00B244BF" w:rsidRPr="00B61B17" w:rsidRDefault="00B244BF" w:rsidP="00B244BF">
            <w:pPr>
              <w:ind w:left="720"/>
              <w:contextualSpacing/>
              <w:rPr>
                <w:rFonts w:asciiTheme="minorHAnsi" w:hAnsiTheme="minorHAnsi" w:cstheme="minorHAnsi"/>
              </w:rPr>
            </w:pPr>
          </w:p>
        </w:tc>
        <w:tc>
          <w:tcPr>
            <w:tcW w:w="1134"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c>
          <w:tcPr>
            <w:tcW w:w="1417"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r w:rsidR="00D71BA1" w:rsidRPr="00B61B17" w:rsidTr="00F17808">
        <w:tc>
          <w:tcPr>
            <w:tcW w:w="875" w:type="dxa"/>
            <w:vAlign w:val="center"/>
          </w:tcPr>
          <w:p w:rsidR="00D71BA1" w:rsidRPr="00B61B17" w:rsidRDefault="00582FF6" w:rsidP="00F17808">
            <w:pPr>
              <w:jc w:val="center"/>
              <w:rPr>
                <w:rFonts w:asciiTheme="minorHAnsi" w:hAnsiTheme="minorHAnsi" w:cstheme="minorHAnsi"/>
                <w:b/>
              </w:rPr>
            </w:pPr>
            <w:r w:rsidRPr="00B61B17">
              <w:rPr>
                <w:rFonts w:asciiTheme="minorHAnsi" w:hAnsiTheme="minorHAnsi" w:cstheme="minorHAnsi"/>
                <w:b/>
              </w:rPr>
              <w:t>5</w:t>
            </w:r>
          </w:p>
        </w:tc>
        <w:tc>
          <w:tcPr>
            <w:tcW w:w="6237" w:type="dxa"/>
          </w:tcPr>
          <w:p w:rsidR="00D71BA1" w:rsidRPr="00047968" w:rsidRDefault="00582FF6" w:rsidP="00F17808">
            <w:pPr>
              <w:rPr>
                <w:rFonts w:asciiTheme="minorHAnsi" w:hAnsiTheme="minorHAnsi" w:cstheme="minorHAnsi"/>
                <w:b/>
              </w:rPr>
            </w:pPr>
            <w:r w:rsidRPr="00B61B17">
              <w:rPr>
                <w:rFonts w:asciiTheme="minorHAnsi" w:hAnsiTheme="minorHAnsi" w:cstheme="minorHAnsi"/>
                <w:b/>
              </w:rPr>
              <w:t xml:space="preserve">Finale </w:t>
            </w:r>
            <w:r w:rsidR="00720EEB" w:rsidRPr="00B61B17">
              <w:rPr>
                <w:rFonts w:asciiTheme="minorHAnsi" w:hAnsiTheme="minorHAnsi" w:cstheme="minorHAnsi"/>
                <w:b/>
              </w:rPr>
              <w:t>Konzeptformulierung</w:t>
            </w:r>
            <w:r w:rsidR="00D71BA1" w:rsidRPr="00B61B17">
              <w:rPr>
                <w:rFonts w:asciiTheme="minorHAnsi" w:hAnsiTheme="minorHAnsi" w:cstheme="minorHAnsi"/>
                <w:b/>
              </w:rPr>
              <w:t xml:space="preserve">, </w:t>
            </w:r>
            <w:r w:rsidR="00720EEB" w:rsidRPr="00B61B17">
              <w:rPr>
                <w:rFonts w:asciiTheme="minorHAnsi" w:hAnsiTheme="minorHAnsi" w:cstheme="minorHAnsi"/>
                <w:b/>
              </w:rPr>
              <w:t xml:space="preserve">druckfertige </w:t>
            </w:r>
            <w:r w:rsidR="00D71BA1" w:rsidRPr="00B61B17">
              <w:rPr>
                <w:rFonts w:asciiTheme="minorHAnsi" w:hAnsiTheme="minorHAnsi" w:cstheme="minorHAnsi"/>
                <w:b/>
              </w:rPr>
              <w:t xml:space="preserve">Konzeptausfertigung </w:t>
            </w:r>
            <w:r w:rsidR="00047968">
              <w:rPr>
                <w:rFonts w:asciiTheme="minorHAnsi" w:hAnsiTheme="minorHAnsi" w:cstheme="minorHAnsi"/>
                <w:b/>
              </w:rPr>
              <w:t>für</w:t>
            </w:r>
            <w:r w:rsidR="00047968" w:rsidRPr="00047968">
              <w:rPr>
                <w:rFonts w:asciiTheme="minorHAnsi" w:hAnsiTheme="minorHAnsi" w:cstheme="minorHAnsi"/>
                <w:b/>
              </w:rPr>
              <w:t xml:space="preserve"> </w:t>
            </w:r>
            <w:r w:rsidR="00D71BA1" w:rsidRPr="00047968">
              <w:rPr>
                <w:rFonts w:asciiTheme="minorHAnsi" w:hAnsiTheme="minorHAnsi" w:cstheme="minorHAnsi"/>
                <w:b/>
              </w:rPr>
              <w:t xml:space="preserve">öffentliche Vorstellung </w:t>
            </w:r>
            <w:r w:rsidR="00047968">
              <w:rPr>
                <w:rFonts w:asciiTheme="minorHAnsi" w:hAnsiTheme="minorHAnsi" w:cstheme="minorHAnsi"/>
                <w:b/>
              </w:rPr>
              <w:t>und Umsetzung</w:t>
            </w:r>
          </w:p>
          <w:p w:rsidR="00E31AD6" w:rsidRPr="00B61B17" w:rsidRDefault="00800E7F" w:rsidP="00F17808">
            <w:pPr>
              <w:numPr>
                <w:ilvl w:val="0"/>
                <w:numId w:val="8"/>
              </w:numPr>
              <w:rPr>
                <w:rFonts w:asciiTheme="minorHAnsi" w:hAnsiTheme="minorHAnsi" w:cstheme="minorHAnsi"/>
              </w:rPr>
            </w:pPr>
            <w:r w:rsidRPr="00B61B17">
              <w:rPr>
                <w:rFonts w:asciiTheme="minorHAnsi" w:hAnsiTheme="minorHAnsi" w:cstheme="minorHAnsi"/>
              </w:rPr>
              <w:t xml:space="preserve">Vorlage des Konzepts </w:t>
            </w:r>
            <w:r w:rsidR="00D71BA1" w:rsidRPr="00B61B17">
              <w:rPr>
                <w:rFonts w:asciiTheme="minorHAnsi" w:hAnsiTheme="minorHAnsi" w:cstheme="minorHAnsi"/>
              </w:rPr>
              <w:t xml:space="preserve">und </w:t>
            </w:r>
            <w:r w:rsidR="00047968">
              <w:rPr>
                <w:rFonts w:asciiTheme="minorHAnsi" w:hAnsiTheme="minorHAnsi" w:cstheme="minorHAnsi"/>
              </w:rPr>
              <w:t>ggf. erforderlicher Anlagen (</w:t>
            </w:r>
            <w:r w:rsidRPr="00047968">
              <w:rPr>
                <w:rFonts w:asciiTheme="minorHAnsi" w:hAnsiTheme="minorHAnsi" w:cstheme="minorHAnsi"/>
              </w:rPr>
              <w:t>Karten</w:t>
            </w:r>
            <w:r w:rsidR="00047968">
              <w:rPr>
                <w:rFonts w:asciiTheme="minorHAnsi" w:hAnsiTheme="minorHAnsi" w:cstheme="minorHAnsi"/>
              </w:rPr>
              <w:t xml:space="preserve"> etc.)</w:t>
            </w:r>
            <w:r w:rsidRPr="00047968">
              <w:rPr>
                <w:rFonts w:asciiTheme="minorHAnsi" w:hAnsiTheme="minorHAnsi" w:cstheme="minorHAnsi"/>
              </w:rPr>
              <w:t xml:space="preserve"> in digitaler, druckbarer </w:t>
            </w:r>
            <w:r w:rsidR="00D71BA1" w:rsidRPr="00047968">
              <w:rPr>
                <w:rFonts w:asciiTheme="minorHAnsi" w:hAnsiTheme="minorHAnsi" w:cstheme="minorHAnsi"/>
              </w:rPr>
              <w:t xml:space="preserve">Ausfertigung </w:t>
            </w:r>
          </w:p>
          <w:p w:rsidR="00047968" w:rsidRPr="004442C9" w:rsidRDefault="00047968" w:rsidP="00047968">
            <w:pPr>
              <w:spacing w:before="120"/>
              <w:rPr>
                <w:rFonts w:asciiTheme="minorHAnsi" w:hAnsiTheme="minorHAnsi" w:cstheme="minorHAnsi"/>
                <w:b/>
                <w:i/>
                <w:noProof/>
                <w:color w:val="0000FF"/>
                <w:sz w:val="22"/>
                <w:szCs w:val="22"/>
              </w:rPr>
            </w:pPr>
            <w:r w:rsidRPr="004442C9">
              <w:rPr>
                <w:rFonts w:asciiTheme="minorHAnsi" w:hAnsiTheme="minorHAnsi" w:cstheme="minorHAnsi"/>
                <w:b/>
                <w:i/>
                <w:noProof/>
                <w:sz w:val="22"/>
                <w:szCs w:val="22"/>
                <w:highlight w:val="yellow"/>
              </w:rPr>
              <w:t xml:space="preserve">Hier bitte </w:t>
            </w:r>
            <w:r>
              <w:rPr>
                <w:rFonts w:asciiTheme="minorHAnsi" w:hAnsiTheme="minorHAnsi" w:cstheme="minorHAnsi"/>
                <w:b/>
                <w:i/>
                <w:noProof/>
                <w:sz w:val="22"/>
                <w:szCs w:val="22"/>
                <w:highlight w:val="yellow"/>
              </w:rPr>
              <w:t>ggf. Ergänzungen oder Änderungen vorschlagen</w:t>
            </w:r>
            <w:r>
              <w:rPr>
                <w:rFonts w:asciiTheme="minorHAnsi" w:hAnsiTheme="minorHAnsi" w:cstheme="minorHAnsi"/>
                <w:b/>
                <w:i/>
                <w:noProof/>
                <w:color w:val="0000FF"/>
                <w:sz w:val="22"/>
                <w:szCs w:val="22"/>
              </w:rPr>
              <w:t xml:space="preserve"> </w:t>
            </w:r>
            <w:r w:rsidRPr="004442C9">
              <w:rPr>
                <w:rFonts w:asciiTheme="minorHAnsi" w:hAnsiTheme="minorHAnsi" w:cstheme="minorHAnsi"/>
                <w:noProof/>
                <w:color w:val="0000FF"/>
                <w:sz w:val="22"/>
                <w:szCs w:val="22"/>
              </w:rPr>
              <w:t>(Bitte hier einfügen)</w:t>
            </w:r>
          </w:p>
          <w:p w:rsidR="00047968" w:rsidRPr="004442C9" w:rsidRDefault="00047968" w:rsidP="00047968">
            <w:pPr>
              <w:spacing w:before="120"/>
              <w:rPr>
                <w:rFonts w:asciiTheme="minorHAnsi" w:hAnsiTheme="minorHAnsi" w:cstheme="minorHAnsi"/>
                <w:b/>
                <w:noProof/>
                <w:sz w:val="24"/>
                <w:szCs w:val="24"/>
              </w:rPr>
            </w:pPr>
            <w:r w:rsidRPr="004442C9">
              <w:rPr>
                <w:rFonts w:cstheme="minorHAnsi"/>
                <w:b/>
                <w:noProof/>
                <w:sz w:val="24"/>
                <w:szCs w:val="24"/>
              </w:rPr>
              <w:fldChar w:fldCharType="begin">
                <w:ffData>
                  <w:name w:val="Text2"/>
                  <w:enabled/>
                  <w:calcOnExit w:val="0"/>
                  <w:textInput/>
                </w:ffData>
              </w:fldChar>
            </w:r>
            <w:r w:rsidRPr="004442C9">
              <w:rPr>
                <w:rFonts w:asciiTheme="minorHAnsi" w:hAnsiTheme="minorHAnsi" w:cstheme="minorHAnsi"/>
                <w:b/>
                <w:noProof/>
                <w:sz w:val="24"/>
                <w:szCs w:val="24"/>
              </w:rPr>
              <w:instrText xml:space="preserve"> FORMTEXT </w:instrText>
            </w:r>
            <w:r w:rsidRPr="004442C9">
              <w:rPr>
                <w:rFonts w:cstheme="minorHAnsi"/>
                <w:b/>
                <w:noProof/>
                <w:sz w:val="24"/>
                <w:szCs w:val="24"/>
              </w:rPr>
            </w:r>
            <w:r w:rsidRPr="004442C9">
              <w:rPr>
                <w:rFonts w:cstheme="minorHAnsi"/>
                <w:b/>
                <w:noProof/>
                <w:sz w:val="24"/>
                <w:szCs w:val="24"/>
              </w:rPr>
              <w:fldChar w:fldCharType="separate"/>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asciiTheme="minorHAnsi" w:hAnsiTheme="minorHAnsi" w:cstheme="minorHAnsi"/>
                <w:b/>
                <w:noProof/>
                <w:sz w:val="24"/>
                <w:szCs w:val="24"/>
              </w:rPr>
              <w:t> </w:t>
            </w:r>
            <w:r w:rsidRPr="004442C9">
              <w:rPr>
                <w:rFonts w:cstheme="minorHAnsi"/>
                <w:b/>
                <w:noProof/>
                <w:sz w:val="24"/>
                <w:szCs w:val="24"/>
              </w:rPr>
              <w:fldChar w:fldCharType="end"/>
            </w:r>
          </w:p>
          <w:p w:rsidR="00B244BF" w:rsidRPr="00B61B17" w:rsidRDefault="00B244BF" w:rsidP="00B244BF">
            <w:pPr>
              <w:ind w:left="720"/>
              <w:rPr>
                <w:rFonts w:asciiTheme="minorHAnsi" w:hAnsiTheme="minorHAnsi" w:cstheme="minorHAnsi"/>
              </w:rPr>
            </w:pPr>
          </w:p>
        </w:tc>
        <w:tc>
          <w:tcPr>
            <w:tcW w:w="1134"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c>
          <w:tcPr>
            <w:tcW w:w="1417"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r w:rsidR="00D71BA1" w:rsidRPr="00B61B17" w:rsidTr="00F17808">
        <w:trPr>
          <w:trHeight w:val="511"/>
        </w:trPr>
        <w:tc>
          <w:tcPr>
            <w:tcW w:w="875" w:type="dxa"/>
            <w:vAlign w:val="center"/>
          </w:tcPr>
          <w:p w:rsidR="00D71BA1" w:rsidRPr="00B61B17" w:rsidRDefault="00D71BA1" w:rsidP="00F17808">
            <w:pPr>
              <w:jc w:val="center"/>
              <w:rPr>
                <w:rFonts w:asciiTheme="minorHAnsi" w:hAnsiTheme="minorHAnsi" w:cstheme="minorHAnsi"/>
                <w:b/>
              </w:rPr>
            </w:pPr>
          </w:p>
        </w:tc>
        <w:tc>
          <w:tcPr>
            <w:tcW w:w="6237" w:type="dxa"/>
            <w:vAlign w:val="center"/>
          </w:tcPr>
          <w:p w:rsidR="00B244BF" w:rsidRPr="00B61B17" w:rsidRDefault="00D71BA1" w:rsidP="00F17808">
            <w:pPr>
              <w:jc w:val="right"/>
              <w:rPr>
                <w:rFonts w:asciiTheme="minorHAnsi" w:hAnsiTheme="minorHAnsi" w:cstheme="minorHAnsi"/>
                <w:b/>
              </w:rPr>
            </w:pPr>
            <w:r w:rsidRPr="00B61B17">
              <w:rPr>
                <w:rFonts w:asciiTheme="minorHAnsi" w:hAnsiTheme="minorHAnsi" w:cstheme="minorHAnsi"/>
                <w:b/>
              </w:rPr>
              <w:t>Kalkulierte Dauer</w:t>
            </w:r>
            <w:r w:rsidR="00B244BF" w:rsidRPr="00B61B17">
              <w:rPr>
                <w:rFonts w:asciiTheme="minorHAnsi" w:hAnsiTheme="minorHAnsi" w:cstheme="minorHAnsi"/>
                <w:b/>
              </w:rPr>
              <w:t xml:space="preserve"> und Kosten gesamt</w:t>
            </w:r>
          </w:p>
          <w:p w:rsidR="00B244BF" w:rsidRPr="00B61B17" w:rsidRDefault="00B244BF" w:rsidP="00F17808">
            <w:pPr>
              <w:jc w:val="right"/>
              <w:rPr>
                <w:rFonts w:asciiTheme="minorHAnsi" w:hAnsiTheme="minorHAnsi" w:cstheme="minorHAnsi"/>
                <w:b/>
              </w:rPr>
            </w:pPr>
          </w:p>
          <w:p w:rsidR="00D71BA1" w:rsidRPr="00B61B17" w:rsidRDefault="00D71BA1" w:rsidP="00F17808">
            <w:pPr>
              <w:jc w:val="right"/>
              <w:rPr>
                <w:rFonts w:asciiTheme="minorHAnsi" w:hAnsiTheme="minorHAnsi" w:cstheme="minorHAnsi"/>
                <w:b/>
              </w:rPr>
            </w:pPr>
            <w:r w:rsidRPr="00B61B17">
              <w:rPr>
                <w:rFonts w:asciiTheme="minorHAnsi" w:hAnsiTheme="minorHAnsi" w:cstheme="minorHAnsi"/>
                <w:b/>
              </w:rPr>
              <w:t xml:space="preserve"> </w:t>
            </w:r>
          </w:p>
        </w:tc>
        <w:tc>
          <w:tcPr>
            <w:tcW w:w="1134" w:type="dxa"/>
            <w:vAlign w:val="center"/>
          </w:tcPr>
          <w:p w:rsidR="00D71BA1" w:rsidRPr="00B61B17" w:rsidRDefault="00B37700" w:rsidP="00B37700">
            <w:pPr>
              <w:rPr>
                <w:rFonts w:asciiTheme="minorHAnsi" w:hAnsiTheme="minorHAnsi" w:cstheme="minorHAnsi"/>
                <w:b/>
              </w:rPr>
            </w:pPr>
            <w:r w:rsidRPr="00B61B17">
              <w:rPr>
                <w:rFonts w:asciiTheme="minorHAnsi" w:hAnsiTheme="minorHAnsi" w:cstheme="minorHAnsi"/>
                <w:b/>
              </w:rPr>
              <w:t>Ca.</w:t>
            </w:r>
            <w:r w:rsidR="00D71BA1" w:rsidRPr="00B61B17">
              <w:rPr>
                <w:rFonts w:asciiTheme="minorHAnsi" w:hAnsiTheme="minorHAnsi" w:cstheme="minorHAnsi"/>
                <w:b/>
              </w:rPr>
              <w:t xml:space="preserve"> 7,5-10,5 Monate</w:t>
            </w:r>
          </w:p>
        </w:tc>
        <w:tc>
          <w:tcPr>
            <w:tcW w:w="1417" w:type="dxa"/>
            <w:vAlign w:val="center"/>
          </w:tcPr>
          <w:p w:rsidR="00D71BA1"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r w:rsidR="00B244BF" w:rsidRPr="00B61B17" w:rsidTr="00F17808">
        <w:trPr>
          <w:trHeight w:val="511"/>
        </w:trPr>
        <w:tc>
          <w:tcPr>
            <w:tcW w:w="875" w:type="dxa"/>
            <w:vAlign w:val="center"/>
          </w:tcPr>
          <w:p w:rsidR="00B244BF" w:rsidRPr="00B61B17" w:rsidRDefault="00B244BF" w:rsidP="00F17808">
            <w:pPr>
              <w:jc w:val="center"/>
              <w:rPr>
                <w:rFonts w:asciiTheme="minorHAnsi" w:hAnsiTheme="minorHAnsi" w:cstheme="minorHAnsi"/>
                <w:b/>
              </w:rPr>
            </w:pPr>
          </w:p>
        </w:tc>
        <w:tc>
          <w:tcPr>
            <w:tcW w:w="6237" w:type="dxa"/>
            <w:vAlign w:val="center"/>
          </w:tcPr>
          <w:p w:rsidR="00B244BF" w:rsidRPr="00B61B17" w:rsidRDefault="00B244BF" w:rsidP="00B244BF">
            <w:pPr>
              <w:spacing w:before="120"/>
              <w:rPr>
                <w:rFonts w:asciiTheme="minorHAnsi" w:hAnsiTheme="minorHAnsi" w:cstheme="minorHAnsi"/>
                <w:b/>
                <w:noProof/>
                <w:sz w:val="24"/>
                <w:szCs w:val="24"/>
              </w:rPr>
            </w:pPr>
            <w:r w:rsidRPr="00B61B17">
              <w:rPr>
                <w:rFonts w:asciiTheme="minorHAnsi" w:hAnsiTheme="minorHAnsi" w:cstheme="minorHAnsi"/>
                <w:b/>
                <w:i/>
                <w:noProof/>
                <w:sz w:val="22"/>
                <w:szCs w:val="22"/>
                <w:highlight w:val="yellow"/>
              </w:rPr>
              <w:t>Hier bitte Ihre geplanten Netto-Kosten und Dauer/Zeitbedarf eintragen</w:t>
            </w:r>
          </w:p>
          <w:p w:rsidR="00B244BF" w:rsidRPr="00B61B17" w:rsidRDefault="00B244BF" w:rsidP="00F17808">
            <w:pPr>
              <w:jc w:val="right"/>
              <w:rPr>
                <w:rFonts w:asciiTheme="minorHAnsi" w:hAnsiTheme="minorHAnsi" w:cstheme="minorHAnsi"/>
                <w:b/>
              </w:rPr>
            </w:pPr>
          </w:p>
        </w:tc>
        <w:tc>
          <w:tcPr>
            <w:tcW w:w="1134" w:type="dxa"/>
            <w:vAlign w:val="center"/>
          </w:tcPr>
          <w:p w:rsidR="00B244BF" w:rsidRPr="00047968" w:rsidRDefault="00B244BF" w:rsidP="00B37700">
            <w:pP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c>
          <w:tcPr>
            <w:tcW w:w="1417" w:type="dxa"/>
            <w:vAlign w:val="center"/>
          </w:tcPr>
          <w:p w:rsidR="00B244BF" w:rsidRPr="00047968" w:rsidRDefault="00B244BF" w:rsidP="00F17808">
            <w:pPr>
              <w:jc w:val="center"/>
              <w:rPr>
                <w:rFonts w:asciiTheme="minorHAnsi" w:hAnsiTheme="minorHAnsi" w:cstheme="minorHAnsi"/>
                <w:b/>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r w:rsidR="00B244BF" w:rsidRPr="00B61B17" w:rsidTr="00F17808">
        <w:trPr>
          <w:trHeight w:val="511"/>
        </w:trPr>
        <w:tc>
          <w:tcPr>
            <w:tcW w:w="875" w:type="dxa"/>
            <w:vAlign w:val="center"/>
          </w:tcPr>
          <w:p w:rsidR="00B244BF" w:rsidRPr="00B61B17" w:rsidRDefault="00B244BF" w:rsidP="00F17808">
            <w:pPr>
              <w:jc w:val="center"/>
              <w:rPr>
                <w:rFonts w:asciiTheme="minorHAnsi" w:hAnsiTheme="minorHAnsi" w:cstheme="minorHAnsi"/>
                <w:b/>
              </w:rPr>
            </w:pPr>
          </w:p>
        </w:tc>
        <w:tc>
          <w:tcPr>
            <w:tcW w:w="6237" w:type="dxa"/>
            <w:vAlign w:val="center"/>
          </w:tcPr>
          <w:p w:rsidR="00B244BF" w:rsidRPr="00B61B17" w:rsidRDefault="00B244BF" w:rsidP="00B244BF">
            <w:pPr>
              <w:spacing w:before="120"/>
              <w:rPr>
                <w:rFonts w:asciiTheme="minorHAnsi" w:hAnsiTheme="minorHAnsi" w:cstheme="minorHAnsi"/>
                <w:b/>
                <w:i/>
                <w:noProof/>
                <w:highlight w:val="yellow"/>
              </w:rPr>
            </w:pPr>
            <w:r w:rsidRPr="00B61B17">
              <w:rPr>
                <w:rFonts w:asciiTheme="minorHAnsi" w:hAnsiTheme="minorHAnsi" w:cstheme="minorHAnsi"/>
                <w:b/>
                <w:i/>
                <w:noProof/>
                <w:highlight w:val="yellow"/>
              </w:rPr>
              <w:t>Umsatzsteuer 19% , falls abweichend      %</w:t>
            </w:r>
          </w:p>
        </w:tc>
        <w:tc>
          <w:tcPr>
            <w:tcW w:w="1134" w:type="dxa"/>
            <w:vAlign w:val="center"/>
          </w:tcPr>
          <w:p w:rsidR="00B244BF" w:rsidRPr="00B61B17" w:rsidRDefault="00B244BF" w:rsidP="00B37700">
            <w:pPr>
              <w:rPr>
                <w:rFonts w:asciiTheme="minorHAnsi" w:hAnsiTheme="minorHAnsi" w:cstheme="minorHAnsi"/>
                <w:b/>
                <w:noProof/>
                <w:sz w:val="24"/>
                <w:szCs w:val="24"/>
              </w:rPr>
            </w:pPr>
          </w:p>
        </w:tc>
        <w:tc>
          <w:tcPr>
            <w:tcW w:w="1417" w:type="dxa"/>
            <w:vAlign w:val="center"/>
          </w:tcPr>
          <w:p w:rsidR="00B244BF" w:rsidRPr="00047968" w:rsidRDefault="00B244BF" w:rsidP="00F17808">
            <w:pPr>
              <w:jc w:val="center"/>
              <w:rPr>
                <w:rFonts w:asciiTheme="minorHAnsi" w:hAnsiTheme="minorHAnsi" w:cstheme="minorHAnsi"/>
                <w:b/>
                <w:noProof/>
                <w:sz w:val="24"/>
                <w:szCs w:val="24"/>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r w:rsidR="00B244BF" w:rsidRPr="00B61B17" w:rsidTr="00F17808">
        <w:trPr>
          <w:trHeight w:val="511"/>
        </w:trPr>
        <w:tc>
          <w:tcPr>
            <w:tcW w:w="875" w:type="dxa"/>
            <w:vAlign w:val="center"/>
          </w:tcPr>
          <w:p w:rsidR="00B244BF" w:rsidRPr="00B61B17" w:rsidRDefault="00B244BF" w:rsidP="00F17808">
            <w:pPr>
              <w:jc w:val="center"/>
              <w:rPr>
                <w:rFonts w:asciiTheme="minorHAnsi" w:hAnsiTheme="minorHAnsi" w:cstheme="minorHAnsi"/>
                <w:b/>
              </w:rPr>
            </w:pPr>
          </w:p>
        </w:tc>
        <w:tc>
          <w:tcPr>
            <w:tcW w:w="6237" w:type="dxa"/>
            <w:vAlign w:val="center"/>
          </w:tcPr>
          <w:p w:rsidR="00B244BF" w:rsidRPr="00B61B17" w:rsidRDefault="00B244BF" w:rsidP="00B244BF">
            <w:pPr>
              <w:spacing w:before="120"/>
              <w:rPr>
                <w:rFonts w:asciiTheme="minorHAnsi" w:hAnsiTheme="minorHAnsi" w:cstheme="minorHAnsi"/>
                <w:b/>
                <w:i/>
                <w:noProof/>
                <w:highlight w:val="yellow"/>
              </w:rPr>
            </w:pPr>
            <w:r w:rsidRPr="00B61B17">
              <w:rPr>
                <w:rFonts w:asciiTheme="minorHAnsi" w:hAnsiTheme="minorHAnsi" w:cstheme="minorHAnsi"/>
                <w:b/>
                <w:i/>
                <w:noProof/>
                <w:highlight w:val="yellow"/>
              </w:rPr>
              <w:t>Kaklkulierte Gesamtkosten (brutto)</w:t>
            </w:r>
          </w:p>
        </w:tc>
        <w:tc>
          <w:tcPr>
            <w:tcW w:w="1134" w:type="dxa"/>
            <w:vAlign w:val="center"/>
          </w:tcPr>
          <w:p w:rsidR="00B244BF" w:rsidRPr="00B61B17" w:rsidRDefault="00B244BF" w:rsidP="00B37700">
            <w:pPr>
              <w:rPr>
                <w:rFonts w:asciiTheme="minorHAnsi" w:hAnsiTheme="minorHAnsi" w:cstheme="minorHAnsi"/>
                <w:b/>
                <w:noProof/>
                <w:sz w:val="24"/>
                <w:szCs w:val="24"/>
              </w:rPr>
            </w:pPr>
          </w:p>
        </w:tc>
        <w:tc>
          <w:tcPr>
            <w:tcW w:w="1417" w:type="dxa"/>
            <w:vAlign w:val="center"/>
          </w:tcPr>
          <w:p w:rsidR="00B244BF" w:rsidRPr="00047968" w:rsidRDefault="00B244BF" w:rsidP="00F17808">
            <w:pPr>
              <w:jc w:val="center"/>
              <w:rPr>
                <w:rFonts w:asciiTheme="minorHAnsi" w:hAnsiTheme="minorHAnsi" w:cstheme="minorHAnsi"/>
                <w:b/>
                <w:noProof/>
                <w:sz w:val="24"/>
                <w:szCs w:val="24"/>
              </w:rPr>
            </w:pPr>
            <w:r w:rsidRPr="00B61B17">
              <w:rPr>
                <w:rFonts w:cstheme="minorHAnsi"/>
                <w:b/>
                <w:noProof/>
                <w:sz w:val="24"/>
                <w:szCs w:val="24"/>
              </w:rPr>
              <w:fldChar w:fldCharType="begin">
                <w:ffData>
                  <w:name w:val="Text2"/>
                  <w:enabled/>
                  <w:calcOnExit w:val="0"/>
                  <w:textInput/>
                </w:ffData>
              </w:fldChar>
            </w:r>
            <w:r w:rsidRPr="00B61B17">
              <w:rPr>
                <w:rFonts w:asciiTheme="minorHAnsi" w:hAnsiTheme="minorHAnsi" w:cstheme="minorHAnsi"/>
                <w:b/>
                <w:noProof/>
                <w:sz w:val="24"/>
                <w:szCs w:val="24"/>
              </w:rPr>
              <w:instrText xml:space="preserve"> FORMTEXT </w:instrText>
            </w:r>
            <w:r w:rsidRPr="00B61B17">
              <w:rPr>
                <w:rFonts w:cstheme="minorHAnsi"/>
                <w:b/>
                <w:noProof/>
                <w:sz w:val="24"/>
                <w:szCs w:val="24"/>
              </w:rPr>
            </w:r>
            <w:r w:rsidRPr="00B61B17">
              <w:rPr>
                <w:rFonts w:cstheme="minorHAnsi"/>
                <w:b/>
                <w:noProof/>
                <w:sz w:val="24"/>
                <w:szCs w:val="24"/>
              </w:rPr>
              <w:fldChar w:fldCharType="separate"/>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asciiTheme="minorHAnsi" w:hAnsiTheme="minorHAnsi" w:cstheme="minorHAnsi"/>
                <w:b/>
                <w:noProof/>
                <w:sz w:val="24"/>
                <w:szCs w:val="24"/>
              </w:rPr>
              <w:t> </w:t>
            </w:r>
            <w:r w:rsidRPr="00B61B17">
              <w:rPr>
                <w:rFonts w:cstheme="minorHAnsi"/>
                <w:b/>
                <w:noProof/>
                <w:sz w:val="24"/>
                <w:szCs w:val="24"/>
              </w:rPr>
              <w:fldChar w:fldCharType="end"/>
            </w:r>
          </w:p>
        </w:tc>
      </w:tr>
    </w:tbl>
    <w:p w:rsidR="00D71BA1" w:rsidRPr="00B61B17" w:rsidRDefault="00D71BA1" w:rsidP="005674A8">
      <w:pPr>
        <w:spacing w:line="276" w:lineRule="auto"/>
        <w:rPr>
          <w:rFonts w:cstheme="minorHAnsi"/>
        </w:rPr>
      </w:pPr>
    </w:p>
    <w:sectPr w:rsidR="00D71BA1" w:rsidRPr="00B61B17" w:rsidSect="001D6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64" w:rsidRDefault="009C6764" w:rsidP="00AC5962">
      <w:pPr>
        <w:spacing w:after="0" w:line="240" w:lineRule="auto"/>
      </w:pPr>
      <w:r>
        <w:separator/>
      </w:r>
    </w:p>
  </w:endnote>
  <w:endnote w:type="continuationSeparator" w:id="0">
    <w:p w:rsidR="009C6764" w:rsidRDefault="009C6764" w:rsidP="00AC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Next LT Com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84519"/>
      <w:docPartObj>
        <w:docPartGallery w:val="Page Numbers (Bottom of Page)"/>
        <w:docPartUnique/>
      </w:docPartObj>
    </w:sdtPr>
    <w:sdtEndPr/>
    <w:sdtContent>
      <w:sdt>
        <w:sdtPr>
          <w:id w:val="-1001199042"/>
          <w:docPartObj>
            <w:docPartGallery w:val="Page Numbers (Top of Page)"/>
            <w:docPartUnique/>
          </w:docPartObj>
        </w:sdtPr>
        <w:sdtEndPr/>
        <w:sdtContent>
          <w:p w:rsidR="00FE5521" w:rsidRDefault="00FE552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002C4">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002C4">
              <w:rPr>
                <w:b/>
                <w:bCs/>
                <w:noProof/>
              </w:rPr>
              <w:t>9</w:t>
            </w:r>
            <w:r>
              <w:rPr>
                <w:b/>
                <w:bCs/>
                <w:sz w:val="24"/>
                <w:szCs w:val="24"/>
              </w:rPr>
              <w:fldChar w:fldCharType="end"/>
            </w:r>
          </w:p>
        </w:sdtContent>
      </w:sdt>
    </w:sdtContent>
  </w:sdt>
  <w:p w:rsidR="00FE5521" w:rsidRDefault="00FE55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64" w:rsidRDefault="009C6764" w:rsidP="00AC5962">
      <w:pPr>
        <w:spacing w:after="0" w:line="240" w:lineRule="auto"/>
      </w:pPr>
      <w:r>
        <w:separator/>
      </w:r>
    </w:p>
  </w:footnote>
  <w:footnote w:type="continuationSeparator" w:id="0">
    <w:p w:rsidR="009C6764" w:rsidRDefault="009C6764" w:rsidP="00AC5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21" w:rsidRDefault="006002C4" w:rsidP="00796761">
    <w:pPr>
      <w:pStyle w:val="Kopfzeile"/>
    </w:pPr>
    <w:r>
      <w:t>Runterzuladen unter:</w:t>
    </w:r>
  </w:p>
  <w:p w:rsidR="00FE5521" w:rsidRPr="00796761" w:rsidRDefault="00FE5521" w:rsidP="007967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308"/>
    <w:multiLevelType w:val="hybridMultilevel"/>
    <w:tmpl w:val="B7B2E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E0630"/>
    <w:multiLevelType w:val="hybridMultilevel"/>
    <w:tmpl w:val="FCD29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15AE1"/>
    <w:multiLevelType w:val="hybridMultilevel"/>
    <w:tmpl w:val="51AA71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96F5A"/>
    <w:multiLevelType w:val="hybridMultilevel"/>
    <w:tmpl w:val="2CA4D950"/>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50A63BD"/>
    <w:multiLevelType w:val="hybridMultilevel"/>
    <w:tmpl w:val="25768AA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5" w15:restartNumberingAfterBreak="0">
    <w:nsid w:val="2A4D78AA"/>
    <w:multiLevelType w:val="hybridMultilevel"/>
    <w:tmpl w:val="D06A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BF51F7"/>
    <w:multiLevelType w:val="hybridMultilevel"/>
    <w:tmpl w:val="CFA81FE8"/>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72933CE"/>
    <w:multiLevelType w:val="hybridMultilevel"/>
    <w:tmpl w:val="5F583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C6077B"/>
    <w:multiLevelType w:val="hybridMultilevel"/>
    <w:tmpl w:val="60E47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D3B3A"/>
    <w:multiLevelType w:val="hybridMultilevel"/>
    <w:tmpl w:val="D89EB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767FBC"/>
    <w:multiLevelType w:val="hybridMultilevel"/>
    <w:tmpl w:val="3F1691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65FD2"/>
    <w:multiLevelType w:val="multilevel"/>
    <w:tmpl w:val="9068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D2492"/>
    <w:multiLevelType w:val="hybridMultilevel"/>
    <w:tmpl w:val="4E8EFF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E171D3"/>
    <w:multiLevelType w:val="hybridMultilevel"/>
    <w:tmpl w:val="188AC3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762750"/>
    <w:multiLevelType w:val="hybridMultilevel"/>
    <w:tmpl w:val="B5287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89615E"/>
    <w:multiLevelType w:val="hybridMultilevel"/>
    <w:tmpl w:val="1F5C96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5E2D05"/>
    <w:multiLevelType w:val="hybridMultilevel"/>
    <w:tmpl w:val="AC1AF1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0F0FEF"/>
    <w:multiLevelType w:val="hybridMultilevel"/>
    <w:tmpl w:val="0DEA3AF4"/>
    <w:lvl w:ilvl="0" w:tplc="06DC95D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9A6771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18A44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94400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FB4B3B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0FCB55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280D77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4184CF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360933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B0A0F16"/>
    <w:multiLevelType w:val="hybridMultilevel"/>
    <w:tmpl w:val="4B7AD8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7D80736C"/>
    <w:multiLevelType w:val="hybridMultilevel"/>
    <w:tmpl w:val="AD2E5E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67136A"/>
    <w:multiLevelType w:val="hybridMultilevel"/>
    <w:tmpl w:val="036E0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CF743E"/>
    <w:multiLevelType w:val="hybridMultilevel"/>
    <w:tmpl w:val="77486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12"/>
  </w:num>
  <w:num w:numId="5">
    <w:abstractNumId w:val="13"/>
  </w:num>
  <w:num w:numId="6">
    <w:abstractNumId w:val="2"/>
  </w:num>
  <w:num w:numId="7">
    <w:abstractNumId w:val="8"/>
  </w:num>
  <w:num w:numId="8">
    <w:abstractNumId w:val="14"/>
  </w:num>
  <w:num w:numId="9">
    <w:abstractNumId w:val="15"/>
  </w:num>
  <w:num w:numId="10">
    <w:abstractNumId w:val="10"/>
  </w:num>
  <w:num w:numId="11">
    <w:abstractNumId w:val="20"/>
  </w:num>
  <w:num w:numId="12">
    <w:abstractNumId w:val="7"/>
  </w:num>
  <w:num w:numId="13">
    <w:abstractNumId w:val="19"/>
  </w:num>
  <w:num w:numId="14">
    <w:abstractNumId w:val="9"/>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6"/>
  </w:num>
  <w:num w:numId="20">
    <w:abstractNumId w:val="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B5"/>
    <w:rsid w:val="00004EBF"/>
    <w:rsid w:val="00005B08"/>
    <w:rsid w:val="00005F04"/>
    <w:rsid w:val="000165DD"/>
    <w:rsid w:val="00024508"/>
    <w:rsid w:val="000418ED"/>
    <w:rsid w:val="00047968"/>
    <w:rsid w:val="00057222"/>
    <w:rsid w:val="0006126E"/>
    <w:rsid w:val="000614A4"/>
    <w:rsid w:val="000629DD"/>
    <w:rsid w:val="000700B4"/>
    <w:rsid w:val="000708EC"/>
    <w:rsid w:val="000A31EE"/>
    <w:rsid w:val="000A6D3B"/>
    <w:rsid w:val="000A7FA5"/>
    <w:rsid w:val="000F414C"/>
    <w:rsid w:val="00121465"/>
    <w:rsid w:val="00121CE5"/>
    <w:rsid w:val="00157436"/>
    <w:rsid w:val="00167B85"/>
    <w:rsid w:val="00176C5F"/>
    <w:rsid w:val="0019192D"/>
    <w:rsid w:val="001A4F92"/>
    <w:rsid w:val="001C74C1"/>
    <w:rsid w:val="001D3165"/>
    <w:rsid w:val="001D6375"/>
    <w:rsid w:val="00214F08"/>
    <w:rsid w:val="00225B5C"/>
    <w:rsid w:val="002304E5"/>
    <w:rsid w:val="0028128E"/>
    <w:rsid w:val="002825F2"/>
    <w:rsid w:val="002862C3"/>
    <w:rsid w:val="00296ABC"/>
    <w:rsid w:val="002A2BC0"/>
    <w:rsid w:val="002C1872"/>
    <w:rsid w:val="002C34FA"/>
    <w:rsid w:val="002E16DD"/>
    <w:rsid w:val="00310F0D"/>
    <w:rsid w:val="00320FB3"/>
    <w:rsid w:val="0036788B"/>
    <w:rsid w:val="003747CB"/>
    <w:rsid w:val="003A3684"/>
    <w:rsid w:val="003B45E5"/>
    <w:rsid w:val="003C749A"/>
    <w:rsid w:val="003E7001"/>
    <w:rsid w:val="00422BAB"/>
    <w:rsid w:val="0042498B"/>
    <w:rsid w:val="00440425"/>
    <w:rsid w:val="00447C9E"/>
    <w:rsid w:val="00472EF2"/>
    <w:rsid w:val="00475528"/>
    <w:rsid w:val="004839F8"/>
    <w:rsid w:val="004C653B"/>
    <w:rsid w:val="004D3A21"/>
    <w:rsid w:val="004D70F1"/>
    <w:rsid w:val="005173D0"/>
    <w:rsid w:val="005228EA"/>
    <w:rsid w:val="00540D16"/>
    <w:rsid w:val="00544878"/>
    <w:rsid w:val="00563719"/>
    <w:rsid w:val="005674A8"/>
    <w:rsid w:val="00574821"/>
    <w:rsid w:val="005821C7"/>
    <w:rsid w:val="00582FF6"/>
    <w:rsid w:val="005B07D4"/>
    <w:rsid w:val="005B3355"/>
    <w:rsid w:val="005C6DAE"/>
    <w:rsid w:val="006002C4"/>
    <w:rsid w:val="006134D7"/>
    <w:rsid w:val="00613D6D"/>
    <w:rsid w:val="00661147"/>
    <w:rsid w:val="006A42C8"/>
    <w:rsid w:val="00700EC4"/>
    <w:rsid w:val="00720EEB"/>
    <w:rsid w:val="007442B6"/>
    <w:rsid w:val="00774684"/>
    <w:rsid w:val="007751F2"/>
    <w:rsid w:val="00777F16"/>
    <w:rsid w:val="00783A80"/>
    <w:rsid w:val="00791035"/>
    <w:rsid w:val="00796761"/>
    <w:rsid w:val="007A2805"/>
    <w:rsid w:val="007C7D4F"/>
    <w:rsid w:val="007D17CC"/>
    <w:rsid w:val="007E2D8A"/>
    <w:rsid w:val="00800E7F"/>
    <w:rsid w:val="00821EF5"/>
    <w:rsid w:val="00835856"/>
    <w:rsid w:val="0087787E"/>
    <w:rsid w:val="008946F6"/>
    <w:rsid w:val="00896242"/>
    <w:rsid w:val="008A6FB8"/>
    <w:rsid w:val="008A7745"/>
    <w:rsid w:val="008B58A9"/>
    <w:rsid w:val="009004F1"/>
    <w:rsid w:val="00954F84"/>
    <w:rsid w:val="0096093F"/>
    <w:rsid w:val="00990CA0"/>
    <w:rsid w:val="009A63C2"/>
    <w:rsid w:val="009B4436"/>
    <w:rsid w:val="009B6519"/>
    <w:rsid w:val="009C6764"/>
    <w:rsid w:val="009D74C0"/>
    <w:rsid w:val="009E7DA8"/>
    <w:rsid w:val="009F4AFA"/>
    <w:rsid w:val="00A13AD2"/>
    <w:rsid w:val="00A24A15"/>
    <w:rsid w:val="00A251ED"/>
    <w:rsid w:val="00A50473"/>
    <w:rsid w:val="00A52EB2"/>
    <w:rsid w:val="00A63E74"/>
    <w:rsid w:val="00AA1201"/>
    <w:rsid w:val="00AB211E"/>
    <w:rsid w:val="00AC30E9"/>
    <w:rsid w:val="00AC5962"/>
    <w:rsid w:val="00AE0382"/>
    <w:rsid w:val="00AF0A29"/>
    <w:rsid w:val="00B12410"/>
    <w:rsid w:val="00B244BF"/>
    <w:rsid w:val="00B24EE5"/>
    <w:rsid w:val="00B37700"/>
    <w:rsid w:val="00B617F0"/>
    <w:rsid w:val="00B61B17"/>
    <w:rsid w:val="00B75351"/>
    <w:rsid w:val="00B82512"/>
    <w:rsid w:val="00B87D9D"/>
    <w:rsid w:val="00B93B0F"/>
    <w:rsid w:val="00BA2673"/>
    <w:rsid w:val="00BA7A2B"/>
    <w:rsid w:val="00BB6992"/>
    <w:rsid w:val="00BD06D1"/>
    <w:rsid w:val="00BE3864"/>
    <w:rsid w:val="00BF6E7F"/>
    <w:rsid w:val="00C04AB9"/>
    <w:rsid w:val="00C45C37"/>
    <w:rsid w:val="00C508B9"/>
    <w:rsid w:val="00C509E9"/>
    <w:rsid w:val="00C639A1"/>
    <w:rsid w:val="00C72A09"/>
    <w:rsid w:val="00C74F29"/>
    <w:rsid w:val="00CB5F09"/>
    <w:rsid w:val="00CE5050"/>
    <w:rsid w:val="00CF3453"/>
    <w:rsid w:val="00CF73CE"/>
    <w:rsid w:val="00D30FE8"/>
    <w:rsid w:val="00D53D5E"/>
    <w:rsid w:val="00D571DB"/>
    <w:rsid w:val="00D71BA1"/>
    <w:rsid w:val="00DA5B0F"/>
    <w:rsid w:val="00DB05E3"/>
    <w:rsid w:val="00DC325B"/>
    <w:rsid w:val="00E31AD6"/>
    <w:rsid w:val="00E756D3"/>
    <w:rsid w:val="00E9502C"/>
    <w:rsid w:val="00EA76C2"/>
    <w:rsid w:val="00EB78A3"/>
    <w:rsid w:val="00EC2364"/>
    <w:rsid w:val="00EC41B3"/>
    <w:rsid w:val="00ED796C"/>
    <w:rsid w:val="00EE79D5"/>
    <w:rsid w:val="00EF2645"/>
    <w:rsid w:val="00EF40D7"/>
    <w:rsid w:val="00F17808"/>
    <w:rsid w:val="00F345D1"/>
    <w:rsid w:val="00F464B5"/>
    <w:rsid w:val="00F62340"/>
    <w:rsid w:val="00F669E5"/>
    <w:rsid w:val="00F66B56"/>
    <w:rsid w:val="00F80F75"/>
    <w:rsid w:val="00F93CF4"/>
    <w:rsid w:val="00FA3C92"/>
    <w:rsid w:val="00FC41CC"/>
    <w:rsid w:val="00FC6A9A"/>
    <w:rsid w:val="00FD15AA"/>
    <w:rsid w:val="00FD5401"/>
    <w:rsid w:val="00FE5521"/>
    <w:rsid w:val="00FE7D2E"/>
    <w:rsid w:val="00FF01C4"/>
    <w:rsid w:val="00FF4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94AAD-AB58-4064-B55A-96B72E2B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9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3355"/>
    <w:rPr>
      <w:color w:val="0563C1" w:themeColor="hyperlink"/>
      <w:u w:val="single"/>
    </w:rPr>
  </w:style>
  <w:style w:type="table" w:customStyle="1" w:styleId="TableGrid">
    <w:name w:val="TableGrid"/>
    <w:rsid w:val="00157436"/>
    <w:pPr>
      <w:spacing w:after="0" w:line="240" w:lineRule="auto"/>
    </w:pPr>
    <w:rPr>
      <w:rFonts w:eastAsiaTheme="minorEastAsia"/>
      <w:lang w:eastAsia="de-DE"/>
    </w:rPr>
    <w:tblPr>
      <w:tblCellMar>
        <w:top w:w="0" w:type="dxa"/>
        <w:left w:w="0" w:type="dxa"/>
        <w:bottom w:w="0" w:type="dxa"/>
        <w:right w:w="0" w:type="dxa"/>
      </w:tblCellMar>
    </w:tblPr>
  </w:style>
  <w:style w:type="paragraph" w:styleId="Kopfzeile">
    <w:name w:val="header"/>
    <w:basedOn w:val="Standard"/>
    <w:link w:val="KopfzeileZchn"/>
    <w:uiPriority w:val="99"/>
    <w:unhideWhenUsed/>
    <w:rsid w:val="00AC59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5962"/>
  </w:style>
  <w:style w:type="paragraph" w:styleId="Fuzeile">
    <w:name w:val="footer"/>
    <w:basedOn w:val="Standard"/>
    <w:link w:val="FuzeileZchn"/>
    <w:uiPriority w:val="99"/>
    <w:unhideWhenUsed/>
    <w:rsid w:val="00AC59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962"/>
  </w:style>
  <w:style w:type="paragraph" w:styleId="Funotentext">
    <w:name w:val="footnote text"/>
    <w:basedOn w:val="Standard"/>
    <w:link w:val="FunotentextZchn"/>
    <w:uiPriority w:val="99"/>
    <w:semiHidden/>
    <w:unhideWhenUsed/>
    <w:rsid w:val="00F80F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0F75"/>
    <w:rPr>
      <w:sz w:val="20"/>
      <w:szCs w:val="20"/>
    </w:rPr>
  </w:style>
  <w:style w:type="character" w:styleId="Funotenzeichen">
    <w:name w:val="footnote reference"/>
    <w:basedOn w:val="Absatz-Standardschriftart"/>
    <w:uiPriority w:val="99"/>
    <w:semiHidden/>
    <w:unhideWhenUsed/>
    <w:rsid w:val="00F80F75"/>
    <w:rPr>
      <w:vertAlign w:val="superscript"/>
    </w:rPr>
  </w:style>
  <w:style w:type="paragraph" w:styleId="Sprechblasentext">
    <w:name w:val="Balloon Text"/>
    <w:basedOn w:val="Standard"/>
    <w:link w:val="SprechblasentextZchn"/>
    <w:uiPriority w:val="99"/>
    <w:semiHidden/>
    <w:unhideWhenUsed/>
    <w:rsid w:val="004755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5528"/>
    <w:rPr>
      <w:rFonts w:ascii="Segoe UI" w:hAnsi="Segoe UI" w:cs="Segoe UI"/>
      <w:sz w:val="18"/>
      <w:szCs w:val="18"/>
    </w:rPr>
  </w:style>
  <w:style w:type="table" w:styleId="Tabellenraster">
    <w:name w:val="Table Grid"/>
    <w:basedOn w:val="NormaleTabelle"/>
    <w:rsid w:val="00E31AD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5401"/>
    <w:rPr>
      <w:sz w:val="16"/>
      <w:szCs w:val="16"/>
    </w:rPr>
  </w:style>
  <w:style w:type="paragraph" w:styleId="Kommentartext">
    <w:name w:val="annotation text"/>
    <w:basedOn w:val="Standard"/>
    <w:link w:val="KommentartextZchn"/>
    <w:uiPriority w:val="99"/>
    <w:semiHidden/>
    <w:unhideWhenUsed/>
    <w:rsid w:val="00FD54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5401"/>
    <w:rPr>
      <w:sz w:val="20"/>
      <w:szCs w:val="20"/>
    </w:rPr>
  </w:style>
  <w:style w:type="paragraph" w:styleId="Kommentarthema">
    <w:name w:val="annotation subject"/>
    <w:basedOn w:val="Kommentartext"/>
    <w:next w:val="Kommentartext"/>
    <w:link w:val="KommentarthemaZchn"/>
    <w:uiPriority w:val="99"/>
    <w:semiHidden/>
    <w:unhideWhenUsed/>
    <w:rsid w:val="00FD5401"/>
    <w:rPr>
      <w:b/>
      <w:bCs/>
    </w:rPr>
  </w:style>
  <w:style w:type="character" w:customStyle="1" w:styleId="KommentarthemaZchn">
    <w:name w:val="Kommentarthema Zchn"/>
    <w:basedOn w:val="KommentartextZchn"/>
    <w:link w:val="Kommentarthema"/>
    <w:uiPriority w:val="99"/>
    <w:semiHidden/>
    <w:rsid w:val="00FD5401"/>
    <w:rPr>
      <w:b/>
      <w:bCs/>
      <w:sz w:val="20"/>
      <w:szCs w:val="20"/>
    </w:rPr>
  </w:style>
  <w:style w:type="paragraph" w:styleId="Listenabsatz">
    <w:name w:val="List Paragraph"/>
    <w:basedOn w:val="Standard"/>
    <w:uiPriority w:val="34"/>
    <w:qFormat/>
    <w:rsid w:val="000A7FA5"/>
    <w:pPr>
      <w:ind w:left="720"/>
      <w:contextualSpacing/>
    </w:pPr>
  </w:style>
  <w:style w:type="paragraph" w:styleId="Endnotentext">
    <w:name w:val="endnote text"/>
    <w:basedOn w:val="Standard"/>
    <w:link w:val="EndnotentextZchn"/>
    <w:uiPriority w:val="99"/>
    <w:semiHidden/>
    <w:unhideWhenUsed/>
    <w:rsid w:val="006A42C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A42C8"/>
    <w:rPr>
      <w:sz w:val="20"/>
      <w:szCs w:val="20"/>
    </w:rPr>
  </w:style>
  <w:style w:type="character" w:styleId="Endnotenzeichen">
    <w:name w:val="endnote reference"/>
    <w:basedOn w:val="Absatz-Standardschriftart"/>
    <w:uiPriority w:val="99"/>
    <w:semiHidden/>
    <w:unhideWhenUsed/>
    <w:rsid w:val="006A42C8"/>
    <w:rPr>
      <w:vertAlign w:val="superscript"/>
    </w:rPr>
  </w:style>
  <w:style w:type="character" w:customStyle="1" w:styleId="BodyTextChar">
    <w:name w:val="Body Text Char"/>
    <w:uiPriority w:val="99"/>
    <w:locked/>
    <w:rsid w:val="0036788B"/>
    <w:rPr>
      <w:rFonts w:ascii="AvenirNext LT Com Regular" w:hAnsi="AvenirNext LT Com Regular"/>
    </w:rPr>
  </w:style>
  <w:style w:type="paragraph" w:customStyle="1" w:styleId="Verzeichnisse">
    <w:name w:val="Verzeichnisse"/>
    <w:basedOn w:val="Standard"/>
    <w:qFormat/>
    <w:rsid w:val="00B93B0F"/>
    <w:pPr>
      <w:spacing w:before="60" w:after="0" w:line="240" w:lineRule="auto"/>
      <w:ind w:left="142" w:hanging="142"/>
    </w:pPr>
    <w:rPr>
      <w:rFonts w:ascii="Arial" w:eastAsia="Cambria" w:hAnsi="Arial" w:cs="Times New Roman"/>
      <w:b/>
      <w:sz w:val="28"/>
      <w:szCs w:val="24"/>
      <w:lang w:val="en-US" w:eastAsia="de-DE"/>
    </w:rPr>
  </w:style>
  <w:style w:type="character" w:customStyle="1" w:styleId="UnresolvedMention">
    <w:name w:val="Unresolved Mention"/>
    <w:basedOn w:val="Absatz-Standardschriftart"/>
    <w:uiPriority w:val="99"/>
    <w:semiHidden/>
    <w:unhideWhenUsed/>
    <w:rsid w:val="000F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8537">
      <w:bodyDiv w:val="1"/>
      <w:marLeft w:val="0"/>
      <w:marRight w:val="0"/>
      <w:marTop w:val="0"/>
      <w:marBottom w:val="0"/>
      <w:divBdr>
        <w:top w:val="none" w:sz="0" w:space="0" w:color="auto"/>
        <w:left w:val="none" w:sz="0" w:space="0" w:color="auto"/>
        <w:bottom w:val="none" w:sz="0" w:space="0" w:color="auto"/>
        <w:right w:val="none" w:sz="0" w:space="0" w:color="auto"/>
      </w:divBdr>
    </w:div>
    <w:div w:id="1487933747">
      <w:bodyDiv w:val="1"/>
      <w:marLeft w:val="0"/>
      <w:marRight w:val="0"/>
      <w:marTop w:val="0"/>
      <w:marBottom w:val="0"/>
      <w:divBdr>
        <w:top w:val="none" w:sz="0" w:space="0" w:color="auto"/>
        <w:left w:val="none" w:sz="0" w:space="0" w:color="auto"/>
        <w:bottom w:val="none" w:sz="0" w:space="0" w:color="auto"/>
        <w:right w:val="none" w:sz="0" w:space="0" w:color="auto"/>
      </w:divBdr>
    </w:div>
    <w:div w:id="1505434722">
      <w:bodyDiv w:val="1"/>
      <w:marLeft w:val="0"/>
      <w:marRight w:val="0"/>
      <w:marTop w:val="0"/>
      <w:marBottom w:val="0"/>
      <w:divBdr>
        <w:top w:val="none" w:sz="0" w:space="0" w:color="auto"/>
        <w:left w:val="none" w:sz="0" w:space="0" w:color="auto"/>
        <w:bottom w:val="none" w:sz="0" w:space="0" w:color="auto"/>
        <w:right w:val="none" w:sz="0" w:space="0" w:color="auto"/>
      </w:divBdr>
    </w:div>
    <w:div w:id="1964339720">
      <w:bodyDiv w:val="1"/>
      <w:marLeft w:val="0"/>
      <w:marRight w:val="0"/>
      <w:marTop w:val="0"/>
      <w:marBottom w:val="0"/>
      <w:divBdr>
        <w:top w:val="none" w:sz="0" w:space="0" w:color="auto"/>
        <w:left w:val="none" w:sz="0" w:space="0" w:color="auto"/>
        <w:bottom w:val="none" w:sz="0" w:space="0" w:color="auto"/>
        <w:right w:val="none" w:sz="0" w:space="0" w:color="auto"/>
      </w:divBdr>
      <w:divsChild>
        <w:div w:id="128713982">
          <w:marLeft w:val="0"/>
          <w:marRight w:val="0"/>
          <w:marTop w:val="0"/>
          <w:marBottom w:val="0"/>
          <w:divBdr>
            <w:top w:val="none" w:sz="0" w:space="0" w:color="auto"/>
            <w:left w:val="none" w:sz="0" w:space="0" w:color="auto"/>
            <w:bottom w:val="none" w:sz="0" w:space="0" w:color="auto"/>
            <w:right w:val="none" w:sz="0" w:space="0" w:color="auto"/>
          </w:divBdr>
        </w:div>
        <w:div w:id="2115318492">
          <w:marLeft w:val="0"/>
          <w:marRight w:val="0"/>
          <w:marTop w:val="0"/>
          <w:marBottom w:val="0"/>
          <w:divBdr>
            <w:top w:val="none" w:sz="0" w:space="0" w:color="auto"/>
            <w:left w:val="none" w:sz="0" w:space="0" w:color="auto"/>
            <w:bottom w:val="none" w:sz="0" w:space="0" w:color="auto"/>
            <w:right w:val="none" w:sz="0" w:space="0" w:color="auto"/>
          </w:divBdr>
        </w:div>
        <w:div w:id="1003821117">
          <w:marLeft w:val="0"/>
          <w:marRight w:val="0"/>
          <w:marTop w:val="0"/>
          <w:marBottom w:val="0"/>
          <w:divBdr>
            <w:top w:val="none" w:sz="0" w:space="0" w:color="auto"/>
            <w:left w:val="none" w:sz="0" w:space="0" w:color="auto"/>
            <w:bottom w:val="none" w:sz="0" w:space="0" w:color="auto"/>
            <w:right w:val="none" w:sz="0" w:space="0" w:color="auto"/>
          </w:divBdr>
        </w:div>
        <w:div w:id="1863200230">
          <w:marLeft w:val="0"/>
          <w:marRight w:val="0"/>
          <w:marTop w:val="0"/>
          <w:marBottom w:val="0"/>
          <w:divBdr>
            <w:top w:val="none" w:sz="0" w:space="0" w:color="auto"/>
            <w:left w:val="none" w:sz="0" w:space="0" w:color="auto"/>
            <w:bottom w:val="none" w:sz="0" w:space="0" w:color="auto"/>
            <w:right w:val="none" w:sz="0" w:space="0" w:color="auto"/>
          </w:divBdr>
        </w:div>
      </w:divsChild>
    </w:div>
    <w:div w:id="20918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in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8CD61-1993-4107-9B95-EE72DB61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15515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Wennemann</dc:creator>
  <cp:keywords/>
  <dc:description/>
  <cp:lastModifiedBy>Bauer, Daniel</cp:lastModifiedBy>
  <cp:revision>6</cp:revision>
  <cp:lastPrinted>2016-12-05T12:13:00Z</cp:lastPrinted>
  <dcterms:created xsi:type="dcterms:W3CDTF">2018-08-09T13:50:00Z</dcterms:created>
  <dcterms:modified xsi:type="dcterms:W3CDTF">2018-08-16T09:37:00Z</dcterms:modified>
</cp:coreProperties>
</file>